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74" w:rsidRPr="00914074" w:rsidRDefault="00914074" w:rsidP="009140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TESFA INERNATIONAL SCHOOL</w:t>
      </w:r>
    </w:p>
    <w:p w:rsidR="00914074" w:rsidRPr="00914074" w:rsidRDefault="00914074" w:rsidP="009140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14074">
        <w:rPr>
          <w:rFonts w:ascii="Times New Roman" w:hAnsi="Times New Roman" w:cs="Times New Roman"/>
          <w:b/>
        </w:rPr>
        <w:t>HARASSMENT AND VIOLENCE POLICY (413)</w:t>
      </w:r>
    </w:p>
    <w:p w:rsidR="00914074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14074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14074">
        <w:rPr>
          <w:rFonts w:ascii="Times New Roman" w:hAnsi="Times New Roman" w:cs="Times New Roman"/>
          <w:b/>
        </w:rPr>
        <w:t xml:space="preserve">I. </w:t>
      </w:r>
      <w:r>
        <w:rPr>
          <w:rFonts w:ascii="Times New Roman" w:hAnsi="Times New Roman" w:cs="Times New Roman"/>
          <w:b/>
        </w:rPr>
        <w:tab/>
      </w:r>
      <w:r w:rsidRPr="00914074">
        <w:rPr>
          <w:rFonts w:ascii="Times New Roman" w:hAnsi="Times New Roman" w:cs="Times New Roman"/>
          <w:b/>
        </w:rPr>
        <w:t>PURPOSE</w:t>
      </w:r>
    </w:p>
    <w:p w:rsidR="00914074" w:rsidRPr="00914074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14074" w:rsidRDefault="00914074" w:rsidP="00676F2D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this policy is to maintain a learning and working environment that is free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from religious, racial or sexual harassment and violence.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prohibits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any form of religious, racial or sexual harassment and violence.</w:t>
      </w:r>
    </w:p>
    <w:p w:rsidR="00914074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14074">
        <w:rPr>
          <w:rFonts w:ascii="Times New Roman" w:hAnsi="Times New Roman" w:cs="Times New Roman"/>
          <w:b/>
        </w:rPr>
        <w:t xml:space="preserve">II. </w:t>
      </w:r>
      <w:r w:rsidR="00676F2D">
        <w:rPr>
          <w:rFonts w:ascii="Times New Roman" w:hAnsi="Times New Roman" w:cs="Times New Roman"/>
          <w:b/>
        </w:rPr>
        <w:tab/>
      </w:r>
      <w:r w:rsidRPr="00914074">
        <w:rPr>
          <w:rFonts w:ascii="Times New Roman" w:hAnsi="Times New Roman" w:cs="Times New Roman"/>
          <w:b/>
        </w:rPr>
        <w:t>GENERAL STATEMENT OF POLICY</w:t>
      </w:r>
    </w:p>
    <w:p w:rsidR="00914074" w:rsidRPr="00914074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14074" w:rsidRDefault="00914074" w:rsidP="00676F2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676F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It is the policy of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 xml:space="preserve">to maintain </w:t>
      </w:r>
      <w:proofErr w:type="gramStart"/>
      <w:r>
        <w:rPr>
          <w:rFonts w:ascii="Times New Roman" w:hAnsi="Times New Roman" w:cs="Times New Roman"/>
        </w:rPr>
        <w:t>a learning</w:t>
      </w:r>
      <w:proofErr w:type="gramEnd"/>
      <w:r>
        <w:rPr>
          <w:rFonts w:ascii="Times New Roman" w:hAnsi="Times New Roman" w:cs="Times New Roman"/>
        </w:rPr>
        <w:t xml:space="preserve"> and working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environment that is free from religious, racial or sexual harassment and violence.</w:t>
      </w:r>
      <w:r w:rsidR="005E49BF">
        <w:rPr>
          <w:rFonts w:ascii="Times New Roman" w:hAnsi="Times New Roman" w:cs="Times New Roman"/>
        </w:rPr>
        <w:t xml:space="preserve">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prohibits any form of religious, racial or sexual harassment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violence.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676F2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676F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It shall be a violation of this policy for any pupil, teacher, administrator or other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school personnel of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to harass a pupil, teacher, administrator 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other school personnel through conduct or communication of a sexual nature 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regarding religion and race as defined by this policy. (For purposes of this policy</w:t>
      </w:r>
      <w:proofErr w:type="gramStart"/>
      <w:r>
        <w:rPr>
          <w:rFonts w:ascii="Times New Roman" w:hAnsi="Times New Roman" w:cs="Times New Roman"/>
        </w:rPr>
        <w:t>,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school personnel includes</w:t>
      </w:r>
      <w:proofErr w:type="gramEnd"/>
      <w:r>
        <w:rPr>
          <w:rFonts w:ascii="Times New Roman" w:hAnsi="Times New Roman" w:cs="Times New Roman"/>
        </w:rPr>
        <w:t xml:space="preserve"> school board members, school employees, agents,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volunteers, contractors or persons subject to the supervision and control of </w:t>
      </w:r>
      <w:r w:rsidR="0049085A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>.)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676F2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676F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It shall be a violation of this policy for any pupil, teacher, administrator or other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school personnel of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to inflict, threaten to inflict, or attempt to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inflict religious, racial or sexual violence upon any pupil, teacher, administrator 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other school personnel.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676F2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676F2D">
        <w:rPr>
          <w:rFonts w:ascii="Times New Roman" w:hAnsi="Times New Roman" w:cs="Times New Roman"/>
        </w:rPr>
        <w:tab/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will act to investigate all complaints</w:t>
      </w:r>
      <w:proofErr w:type="gramStart"/>
      <w:r>
        <w:rPr>
          <w:rFonts w:ascii="Times New Roman" w:hAnsi="Times New Roman" w:cs="Times New Roman"/>
        </w:rPr>
        <w:t>, either</w:t>
      </w:r>
      <w:proofErr w:type="gramEnd"/>
      <w:r>
        <w:rPr>
          <w:rFonts w:ascii="Times New Roman" w:hAnsi="Times New Roman" w:cs="Times New Roman"/>
        </w:rPr>
        <w:t xml:space="preserve"> formal or informal,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verbal or written, of religious, racial or sexual harassment or violence, and to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discipline or take appropriate action against any pupil, teacher, administrator 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other school personnel who is found to have violated this policy.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Pr="005E49BF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E49BF">
        <w:rPr>
          <w:rFonts w:ascii="Times New Roman" w:hAnsi="Times New Roman" w:cs="Times New Roman"/>
          <w:b/>
        </w:rPr>
        <w:t xml:space="preserve">III. </w:t>
      </w:r>
      <w:r w:rsidR="007F2118">
        <w:rPr>
          <w:rFonts w:ascii="Times New Roman" w:hAnsi="Times New Roman" w:cs="Times New Roman"/>
          <w:b/>
        </w:rPr>
        <w:tab/>
      </w:r>
      <w:r w:rsidRPr="005E49BF">
        <w:rPr>
          <w:rFonts w:ascii="Times New Roman" w:hAnsi="Times New Roman" w:cs="Times New Roman"/>
          <w:b/>
        </w:rPr>
        <w:t>RELIGIOUS, RACIAL AND SEXUAL HARASSMENT AND VIOLENCE</w:t>
      </w:r>
      <w:r w:rsidR="005E49BF" w:rsidRPr="005E49BF">
        <w:rPr>
          <w:rFonts w:ascii="Times New Roman" w:hAnsi="Times New Roman" w:cs="Times New Roman"/>
          <w:b/>
        </w:rPr>
        <w:t xml:space="preserve"> </w:t>
      </w:r>
      <w:r w:rsidRPr="005E49BF">
        <w:rPr>
          <w:rFonts w:ascii="Times New Roman" w:hAnsi="Times New Roman" w:cs="Times New Roman"/>
          <w:b/>
        </w:rPr>
        <w:t>DEFINED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7F2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7F2118">
        <w:rPr>
          <w:rFonts w:ascii="Times New Roman" w:hAnsi="Times New Roman" w:cs="Times New Roman"/>
          <w:u w:val="single"/>
        </w:rPr>
        <w:t>Sexual Harassment; Definition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F2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Sexual harassment consists of unwelcome sexual advances, requests for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sexual favors, sexually motivated physical conduct or other verbal 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physical conduct or communication of a sexual nature when: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7F211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submission</w:t>
      </w:r>
      <w:proofErr w:type="gramEnd"/>
      <w:r>
        <w:rPr>
          <w:rFonts w:ascii="Times New Roman" w:hAnsi="Times New Roman" w:cs="Times New Roman"/>
        </w:rPr>
        <w:t xml:space="preserve"> to that conduct or communication is made a term 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condition, either explicitly or implicitly, of obtaining or retaining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employment, or of obtaining an education; or</w:t>
      </w:r>
    </w:p>
    <w:p w:rsidR="00914074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7F211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submission</w:t>
      </w:r>
      <w:proofErr w:type="gramEnd"/>
      <w:r>
        <w:rPr>
          <w:rFonts w:ascii="Times New Roman" w:hAnsi="Times New Roman" w:cs="Times New Roman"/>
        </w:rPr>
        <w:t xml:space="preserve"> to or rejection of that conduct or communication by an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individual is used as a factor in decisions affecting that individual’s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employment or education; or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7F211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conduct or communication has the purpose or effect of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substantially or unreasonably interfering with an individual’s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employment or education, or creating an intimidating, hostile 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offensive employment or educational environment.</w:t>
      </w:r>
    </w:p>
    <w:p w:rsidR="007F2118" w:rsidRDefault="007F2118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F2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Sexual harassment may include but is not limited to: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7F211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unwelcome</w:t>
      </w:r>
      <w:proofErr w:type="gramEnd"/>
      <w:r>
        <w:rPr>
          <w:rFonts w:ascii="Times New Roman" w:hAnsi="Times New Roman" w:cs="Times New Roman"/>
        </w:rPr>
        <w:t xml:space="preserve"> verbal harassment or abuse;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7F211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unwelcome</w:t>
      </w:r>
      <w:proofErr w:type="gramEnd"/>
      <w:r>
        <w:rPr>
          <w:rFonts w:ascii="Times New Roman" w:hAnsi="Times New Roman" w:cs="Times New Roman"/>
        </w:rPr>
        <w:t xml:space="preserve"> pressure for sexual activity;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7F211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unwelcome</w:t>
      </w:r>
      <w:proofErr w:type="gramEnd"/>
      <w:r>
        <w:rPr>
          <w:rFonts w:ascii="Times New Roman" w:hAnsi="Times New Roman" w:cs="Times New Roman"/>
        </w:rPr>
        <w:t>, sexually motivated or inappropriate patting, pinching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physical contact, other than necessary restraint of pupil(s) by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teachers, administrators or other school personnel to avoid physical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harm to persons or property;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7F2118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7F211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unwelcome</w:t>
      </w:r>
      <w:proofErr w:type="gramEnd"/>
      <w:r>
        <w:rPr>
          <w:rFonts w:ascii="Times New Roman" w:hAnsi="Times New Roman" w:cs="Times New Roman"/>
        </w:rPr>
        <w:t xml:space="preserve"> sexual behavior or words, including demands for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sexual favors, accompanied by implied or overt threats concerning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 individual’s employment or educational status;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unwelcome</w:t>
      </w:r>
      <w:proofErr w:type="gramEnd"/>
      <w:r>
        <w:rPr>
          <w:rFonts w:ascii="Times New Roman" w:hAnsi="Times New Roman" w:cs="Times New Roman"/>
        </w:rPr>
        <w:t xml:space="preserve"> sexual behavior or words, including demands for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sexual favors, accompanied by implied or overt promises of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preferential treatment with regard to an individual’s employment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educational status; or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unwelcome</w:t>
      </w:r>
      <w:proofErr w:type="gramEnd"/>
      <w:r>
        <w:rPr>
          <w:rFonts w:ascii="Times New Roman" w:hAnsi="Times New Roman" w:cs="Times New Roman"/>
        </w:rPr>
        <w:t xml:space="preserve"> behavior or words directed at an individual because of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gender.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2B1267">
        <w:rPr>
          <w:rFonts w:ascii="Times New Roman" w:hAnsi="Times New Roman" w:cs="Times New Roman"/>
        </w:rPr>
        <w:tab/>
      </w:r>
      <w:r w:rsidRPr="002B1267">
        <w:rPr>
          <w:rFonts w:ascii="Times New Roman" w:hAnsi="Times New Roman" w:cs="Times New Roman"/>
          <w:u w:val="single"/>
        </w:rPr>
        <w:t>Racial Harassment; Definition</w:t>
      </w:r>
    </w:p>
    <w:p w:rsidR="002B1267" w:rsidRDefault="002B126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Racial harassment consists of physical or verbal conduct relating to an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individual’s race when the conduct: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has</w:t>
      </w:r>
      <w:proofErr w:type="gramEnd"/>
      <w:r>
        <w:rPr>
          <w:rFonts w:ascii="Times New Roman" w:hAnsi="Times New Roman" w:cs="Times New Roman"/>
        </w:rPr>
        <w:t xml:space="preserve"> the purpose or effect of creating an intimidating, hostile or offensive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working or academic environment;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has</w:t>
      </w:r>
      <w:proofErr w:type="gramEnd"/>
      <w:r>
        <w:rPr>
          <w:rFonts w:ascii="Times New Roman" w:hAnsi="Times New Roman" w:cs="Times New Roman"/>
        </w:rPr>
        <w:t xml:space="preserve"> the purpose or effect of substantially or unreasonably interfering with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 individual’s work or academic performance; or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otherwise</w:t>
      </w:r>
      <w:proofErr w:type="gramEnd"/>
      <w:r>
        <w:rPr>
          <w:rFonts w:ascii="Times New Roman" w:hAnsi="Times New Roman" w:cs="Times New Roman"/>
        </w:rPr>
        <w:t xml:space="preserve"> adversely affects an individual’s employment or academic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opportunities.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2B1267">
        <w:rPr>
          <w:rFonts w:ascii="Times New Roman" w:hAnsi="Times New Roman" w:cs="Times New Roman"/>
        </w:rPr>
        <w:tab/>
      </w:r>
      <w:r w:rsidRPr="002B1267">
        <w:rPr>
          <w:rFonts w:ascii="Times New Roman" w:hAnsi="Times New Roman" w:cs="Times New Roman"/>
          <w:u w:val="single"/>
        </w:rPr>
        <w:t>Religious Harassment; Definition</w:t>
      </w:r>
    </w:p>
    <w:p w:rsidR="00914074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49BF" w:rsidRDefault="00914074" w:rsidP="002B1267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harassment consists of physical or verbal conduct which is related to an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individual’s religion when the conduct: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has</w:t>
      </w:r>
      <w:proofErr w:type="gramEnd"/>
      <w:r>
        <w:rPr>
          <w:rFonts w:ascii="Times New Roman" w:hAnsi="Times New Roman" w:cs="Times New Roman"/>
        </w:rPr>
        <w:t xml:space="preserve"> the purpose or effect of creating an intimidating, hostile or offensive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working or academic environment;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has</w:t>
      </w:r>
      <w:proofErr w:type="gramEnd"/>
      <w:r>
        <w:rPr>
          <w:rFonts w:ascii="Times New Roman" w:hAnsi="Times New Roman" w:cs="Times New Roman"/>
        </w:rPr>
        <w:t xml:space="preserve"> the purpose or effect of substantially or unreasonably interfering with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 individual’s work or academic performance; or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otherwise</w:t>
      </w:r>
      <w:proofErr w:type="gramEnd"/>
      <w:r>
        <w:rPr>
          <w:rFonts w:ascii="Times New Roman" w:hAnsi="Times New Roman" w:cs="Times New Roman"/>
        </w:rPr>
        <w:t xml:space="preserve"> adversely affects an individual’s employment or academic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opportunities.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5E49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5E49BF">
        <w:rPr>
          <w:rFonts w:ascii="Times New Roman" w:hAnsi="Times New Roman" w:cs="Times New Roman"/>
        </w:rPr>
        <w:tab/>
      </w:r>
      <w:r w:rsidRPr="002B1267">
        <w:rPr>
          <w:rFonts w:ascii="Times New Roman" w:hAnsi="Times New Roman" w:cs="Times New Roman"/>
          <w:u w:val="single"/>
        </w:rPr>
        <w:t>Sexual Violence; Definition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B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Sexual violence is a physical act of aggression or force or the threat</w:t>
      </w:r>
      <w:r w:rsidR="005E49B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thereof which</w:t>
      </w:r>
      <w:proofErr w:type="gramEnd"/>
      <w:r>
        <w:rPr>
          <w:rFonts w:ascii="Times New Roman" w:hAnsi="Times New Roman" w:cs="Times New Roman"/>
        </w:rPr>
        <w:t xml:space="preserve"> involves the touching of another’s intimate parts, or forcing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person to touch any person’s intimate parts. Intimate parts, as defined in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Minn. Stat. § 609.341, includes the primary genital area, groin, inner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thigh, buttocks or breast, as well as the clothing covering these areas.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B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Sexual violence may include, but is not limited to: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touching</w:t>
      </w:r>
      <w:proofErr w:type="gramEnd"/>
      <w:r>
        <w:rPr>
          <w:rFonts w:ascii="Times New Roman" w:hAnsi="Times New Roman" w:cs="Times New Roman"/>
        </w:rPr>
        <w:t>, patting, grabbing, or pinching another person’s intimate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parts, whether that person is of the same sex or the opposite sex;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coercing</w:t>
      </w:r>
      <w:proofErr w:type="gramEnd"/>
      <w:r>
        <w:rPr>
          <w:rFonts w:ascii="Times New Roman" w:hAnsi="Times New Roman" w:cs="Times New Roman"/>
        </w:rPr>
        <w:t>, forcing or attempting to coerce or force the touching of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anyone’s intimate parts;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coercing</w:t>
      </w:r>
      <w:proofErr w:type="gramEnd"/>
      <w:r>
        <w:rPr>
          <w:rFonts w:ascii="Times New Roman" w:hAnsi="Times New Roman" w:cs="Times New Roman"/>
        </w:rPr>
        <w:t>, forcing or attempting to coerce or force sexual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intercourse or a sexual act on another; or</w:t>
      </w:r>
    </w:p>
    <w:p w:rsidR="005E49BF" w:rsidRDefault="005E49BF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threatening</w:t>
      </w:r>
      <w:proofErr w:type="gramEnd"/>
      <w:r>
        <w:rPr>
          <w:rFonts w:ascii="Times New Roman" w:hAnsi="Times New Roman" w:cs="Times New Roman"/>
        </w:rPr>
        <w:t xml:space="preserve"> to force or coerce sexual acts, including the touching of</w:t>
      </w:r>
      <w:r w:rsidR="005E4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intimate parts or intercourse, on another.</w:t>
      </w:r>
    </w:p>
    <w:p w:rsidR="00F21E40" w:rsidRDefault="00F21E4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F21E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 w:rsidR="00F21E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2B1267">
        <w:rPr>
          <w:rFonts w:ascii="Times New Roman" w:hAnsi="Times New Roman" w:cs="Times New Roman"/>
          <w:u w:val="single"/>
        </w:rPr>
        <w:t>Racial Violence; Definition</w:t>
      </w:r>
    </w:p>
    <w:p w:rsidR="00F21E40" w:rsidRDefault="00F21E4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Racial violence is a physical act of aggression or assault upon another because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>,</w:t>
      </w:r>
      <w:r w:rsidR="00F21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in a manner reasonably related to, race.</w:t>
      </w:r>
    </w:p>
    <w:p w:rsidR="00F21E40" w:rsidRDefault="00F21E4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F21E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F21E40">
        <w:rPr>
          <w:rFonts w:ascii="Times New Roman" w:hAnsi="Times New Roman" w:cs="Times New Roman"/>
        </w:rPr>
        <w:tab/>
      </w:r>
      <w:r w:rsidRPr="002B1267">
        <w:rPr>
          <w:rFonts w:ascii="Times New Roman" w:hAnsi="Times New Roman" w:cs="Times New Roman"/>
          <w:u w:val="single"/>
        </w:rPr>
        <w:t>Religious Violence; Definition</w:t>
      </w:r>
    </w:p>
    <w:p w:rsidR="002B1267" w:rsidRDefault="002B126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violence is a physical act of aggression or assault upon another because</w:t>
      </w:r>
      <w:r w:rsidR="00F21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of, or in a manner reasonably related to, religion.</w:t>
      </w:r>
    </w:p>
    <w:p w:rsidR="00F21E40" w:rsidRDefault="00F21E4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F21E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</w:t>
      </w:r>
      <w:r w:rsidR="00F21E40">
        <w:rPr>
          <w:rFonts w:ascii="Times New Roman" w:hAnsi="Times New Roman" w:cs="Times New Roman"/>
        </w:rPr>
        <w:tab/>
      </w:r>
      <w:r w:rsidRPr="002B1267">
        <w:rPr>
          <w:rFonts w:ascii="Times New Roman" w:hAnsi="Times New Roman" w:cs="Times New Roman"/>
          <w:u w:val="single"/>
        </w:rPr>
        <w:t>Assault; Definition</w:t>
      </w:r>
    </w:p>
    <w:p w:rsidR="002B1267" w:rsidRDefault="002B126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Pr="00F21E40" w:rsidRDefault="00914074" w:rsidP="002B1267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Assault is:</w:t>
      </w:r>
    </w:p>
    <w:p w:rsidR="00F21E40" w:rsidRDefault="00F21E4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act done with intent to cause fear in another of immediate bodily harm</w:t>
      </w:r>
      <w:r w:rsidR="00F21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death;</w:t>
      </w:r>
    </w:p>
    <w:p w:rsidR="00F21E40" w:rsidRDefault="00F21E4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intentional infliction of or attempt to inflict bodily harm upon another;</w:t>
      </w:r>
      <w:r w:rsidR="00F21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</w:t>
      </w:r>
    </w:p>
    <w:p w:rsidR="00F21E40" w:rsidRDefault="00F21E4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B126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threat to do bodily harm to another with present ability to carry out the</w:t>
      </w:r>
      <w:r w:rsidR="00F21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threat.</w:t>
      </w:r>
    </w:p>
    <w:p w:rsidR="00882B21" w:rsidRDefault="00882B21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Pr="00882B21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82B21">
        <w:rPr>
          <w:rFonts w:ascii="Times New Roman" w:hAnsi="Times New Roman" w:cs="Times New Roman"/>
          <w:b/>
        </w:rPr>
        <w:t>IV. REPORTING PROCEDURES</w:t>
      </w:r>
    </w:p>
    <w:p w:rsidR="00882B21" w:rsidRDefault="00882B21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2B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Any person who believes he or she has been the victim of religious, racial or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sexual harassment or violence by a pupil, teacher, administrator or other school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personnel of </w:t>
      </w:r>
      <w:r w:rsidR="0049085A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>, or any person with knowledge or belief of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conduct which may constitute religious, racial or sexual harassment or violence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toward a pupil, teacher, administrator or other school personnel should report the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alleged acts immediately to an appropriate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official designated by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policy.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encourages the reporting party or complainant to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 the report form available from the principal of each building or available from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office, but oral reports shall be considered complaints as well.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Nothing in this policy shall prevent any person from reporting harassment or</w:t>
      </w:r>
      <w:r w:rsidR="00882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violence directly to a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human rights officer or to the superintendent.</w:t>
      </w:r>
    </w:p>
    <w:p w:rsidR="00882B21" w:rsidRDefault="00882B21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2B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Director is the person responsible for receiving oral or written reports of</w:t>
      </w:r>
      <w:r w:rsidR="00270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religious, racial or sexual harassment or violence at the building level. Any adult</w:t>
      </w:r>
      <w:r w:rsidR="00270F29">
        <w:rPr>
          <w:rFonts w:ascii="Times New Roman" w:hAnsi="Times New Roman" w:cs="Times New Roman"/>
        </w:rPr>
        <w:t xml:space="preserve">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personnel who receives a report of religious, racial or sexual</w:t>
      </w:r>
      <w:r w:rsidR="00270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harassment or violence shall inform the building principal immediately.</w:t>
      </w:r>
    </w:p>
    <w:p w:rsidR="00360997" w:rsidRDefault="0036099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2B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Upon receipt of a report, the Director must notify the school board chair. </w:t>
      </w:r>
      <w:proofErr w:type="gramStart"/>
      <w:r>
        <w:rPr>
          <w:rFonts w:ascii="Times New Roman" w:hAnsi="Times New Roman" w:cs="Times New Roman"/>
        </w:rPr>
        <w:t>A</w:t>
      </w:r>
      <w:r w:rsidR="00360997">
        <w:rPr>
          <w:rFonts w:ascii="Times New Roman" w:hAnsi="Times New Roman" w:cs="Times New Roman"/>
        </w:rPr>
        <w:t xml:space="preserve"> </w:t>
      </w:r>
      <w:r w:rsidR="00270F29">
        <w:rPr>
          <w:rFonts w:ascii="Times New Roman" w:hAnsi="Times New Roman" w:cs="Times New Roman"/>
        </w:rPr>
        <w:t xml:space="preserve">written statement </w:t>
      </w:r>
      <w:r>
        <w:rPr>
          <w:rFonts w:ascii="Times New Roman" w:hAnsi="Times New Roman" w:cs="Times New Roman"/>
        </w:rPr>
        <w:t>of the facts alleged will be prepared as soon as practicable by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Director</w:t>
      </w:r>
      <w:proofErr w:type="gramEnd"/>
      <w:r>
        <w:rPr>
          <w:rFonts w:ascii="Times New Roman" w:hAnsi="Times New Roman" w:cs="Times New Roman"/>
        </w:rPr>
        <w:t>. If the report was given verbally, the principal shall personally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reduce it to written form within 24 hours. If the complaint involves the Director,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complaint shall be made or filed directly with the school board chair.</w:t>
      </w:r>
    </w:p>
    <w:p w:rsidR="00360997" w:rsidRDefault="0036099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Pr="00360997" w:rsidRDefault="00914074" w:rsidP="002B126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2B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school board hereby designates the Director as the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human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rights officer(s) to receive reports or complaints of religious, racial or sexual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harassment or violence. If the complaint involves the Director, the complaint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shall be filed directly with the school board chair.</w:t>
      </w:r>
      <w:r>
        <w:rPr>
          <w:rFonts w:ascii="Times New Roman" w:hAnsi="Times New Roman" w:cs="Times New Roman"/>
          <w:sz w:val="16"/>
          <w:szCs w:val="16"/>
        </w:rPr>
        <w:t>1</w:t>
      </w:r>
    </w:p>
    <w:p w:rsidR="00360997" w:rsidRDefault="0036099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2B1267">
        <w:rPr>
          <w:rFonts w:ascii="Times New Roman" w:hAnsi="Times New Roman" w:cs="Times New Roman"/>
        </w:rPr>
        <w:tab/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shall conspicuously post the name of the human rights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officer(s), including mailing addresses and telephone numbers.</w:t>
      </w:r>
    </w:p>
    <w:p w:rsidR="00360997" w:rsidRDefault="0036099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2B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Submission of a good faith complaint or report of religious, racial or sexual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harassment or violence will not affect the complainant or reporter’s future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employment, grades or work assignments.</w:t>
      </w:r>
    </w:p>
    <w:p w:rsidR="00914074" w:rsidRDefault="0036099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0997" w:rsidRDefault="0036099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</w:t>
      </w:r>
      <w:r w:rsidR="002B12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Use of formal reporting forms is not mandatory.</w:t>
      </w:r>
    </w:p>
    <w:p w:rsidR="00360997" w:rsidRDefault="00360997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2B126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r w:rsidR="002B1267">
        <w:rPr>
          <w:rFonts w:ascii="Times New Roman" w:hAnsi="Times New Roman" w:cs="Times New Roman"/>
        </w:rPr>
        <w:tab/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will respect the privacy of the complainant, the individual(s)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against whom the complaint is filed, and the witnesses as much as possible,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consistent with </w:t>
      </w:r>
      <w:r w:rsidR="0049085A">
        <w:rPr>
          <w:rFonts w:ascii="Times New Roman" w:hAnsi="Times New Roman" w:cs="Times New Roman"/>
        </w:rPr>
        <w:t xml:space="preserve">Tesfa International School’s </w:t>
      </w:r>
      <w:r>
        <w:rPr>
          <w:rFonts w:ascii="Times New Roman" w:hAnsi="Times New Roman" w:cs="Times New Roman"/>
        </w:rPr>
        <w:t>legal obligations to investigate, to take</w:t>
      </w:r>
      <w:r w:rsidR="003609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appropriate action, and to conform with any discovery or disclosure obligations.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Pr="00705AA0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05AA0">
        <w:rPr>
          <w:rFonts w:ascii="Times New Roman" w:hAnsi="Times New Roman" w:cs="Times New Roman"/>
          <w:b/>
        </w:rPr>
        <w:t>V. INVESTIGATION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05AA0" w:rsidRDefault="00914074" w:rsidP="0049085A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4621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By authority of </w:t>
      </w:r>
      <w:r w:rsidR="0049085A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>, the human rights officer, upon receipt of a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report or complaint alleging religious, racial or sexual harassment or violence,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shall immediately undertake or authorize an investigation. The investigation may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 conducted by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 xml:space="preserve">officials or by a third party designated by </w:t>
      </w:r>
      <w:r w:rsidR="0049085A">
        <w:rPr>
          <w:rFonts w:ascii="Times New Roman" w:hAnsi="Times New Roman" w:cs="Times New Roman"/>
        </w:rPr>
        <w:t>Tesfa International School</w:t>
      </w:r>
    </w:p>
    <w:p w:rsidR="00914074" w:rsidRDefault="00914074" w:rsidP="0046217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4621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investigation may consist of personal interviews with the complainant, the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individual(s) against whom the complaint is filed, and others who may have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knowledge of the alleged incident(s) or circumstances giving rise to the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complaint. The investigation may also consist of any other methods and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documents deemed pertinent by the investigator.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46217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4621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 determining whether alleged conduct constitutes a violation of this policy, </w:t>
      </w:r>
      <w:r w:rsidR="0049085A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 xml:space="preserve"> should consider the surrounding circumstances, the nature of the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behavior, past incidents or past or continuing patterns of behavior, the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relationships between the parties involved and the context in which the alleged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incidents occurred. Whether a particular action or incident constitutes a violation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this policy requires a determination based on all the facts and surrounding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circumstances.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46217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4621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 addition,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may take immediate steps, at its discretion, to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protect the complainant, pupils, teachers, administrators or other school personnel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pending completion of an investigation of alleged religious, racial or sexual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harassment or violence.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46217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4621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investigation will be completed as soon as practicable. The Director shall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make a written report to the school board chair upon completion of the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investigation. If the complaint involves the Director, the report may be filed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directly with the school board chair. The report shall include a determination of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whether the allegations have been substantiated as factual and whether they</w:t>
      </w:r>
      <w:r w:rsidR="00705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appear to be violations of this policy.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6217D" w:rsidRDefault="0046217D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14074" w:rsidRPr="00705AA0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05AA0">
        <w:rPr>
          <w:rFonts w:ascii="Times New Roman" w:hAnsi="Times New Roman" w:cs="Times New Roman"/>
          <w:b/>
        </w:rPr>
        <w:t>VI. SCHOOL ACTION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Pr="007E07BA" w:rsidRDefault="00914074" w:rsidP="0046217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4621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Upon receipt of a report,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will take appropriate action. Such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action may include, but is not limited to, warning, suspension, exclusion,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expulsion, transfer, remediation, termination or discharge. School </w:t>
      </w:r>
      <w:r w:rsidR="0049085A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 xml:space="preserve"> action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taken for violation of this policy will be consistent with requirements of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applicable collective bargaining agreements, Minnesota and federal law and</w:t>
      </w:r>
      <w:r w:rsidR="007E07BA">
        <w:rPr>
          <w:rFonts w:ascii="Times New Roman" w:hAnsi="Times New Roman" w:cs="Times New Roman"/>
        </w:rPr>
        <w:t xml:space="preserve">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policies.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46217D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4621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result of </w:t>
      </w:r>
      <w:r w:rsidR="0049085A">
        <w:rPr>
          <w:rFonts w:ascii="Times New Roman" w:hAnsi="Times New Roman" w:cs="Times New Roman"/>
        </w:rPr>
        <w:t xml:space="preserve">Tesfa International School’s </w:t>
      </w:r>
      <w:r>
        <w:rPr>
          <w:rFonts w:ascii="Times New Roman" w:hAnsi="Times New Roman" w:cs="Times New Roman"/>
        </w:rPr>
        <w:t>investigation of each complaint filed under these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procedures will be reported in writing to the complainant by </w:t>
      </w:r>
      <w:r w:rsidR="0049085A">
        <w:rPr>
          <w:rFonts w:ascii="Times New Roman" w:hAnsi="Times New Roman" w:cs="Times New Roman"/>
        </w:rPr>
        <w:t>Tesfa International School</w:t>
      </w:r>
      <w:r>
        <w:rPr>
          <w:rFonts w:ascii="Times New Roman" w:hAnsi="Times New Roman" w:cs="Times New Roman"/>
        </w:rPr>
        <w:t xml:space="preserve"> in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accordance with state and federal law regarding data or records privacy.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14074" w:rsidRPr="007E07BA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07BA">
        <w:rPr>
          <w:rFonts w:ascii="Times New Roman" w:hAnsi="Times New Roman" w:cs="Times New Roman"/>
          <w:b/>
        </w:rPr>
        <w:t>VII. REPRISAL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49085A" w:rsidP="00DF2D92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Tesfa International School </w:t>
      </w:r>
      <w:r w:rsidR="00914074">
        <w:rPr>
          <w:rFonts w:ascii="Times New Roman" w:hAnsi="Times New Roman" w:cs="Times New Roman"/>
        </w:rPr>
        <w:t>will discipline or take appropriate action against any pupil, teacher,</w:t>
      </w:r>
      <w:r w:rsidR="007E07BA">
        <w:rPr>
          <w:rFonts w:ascii="Times New Roman" w:hAnsi="Times New Roman" w:cs="Times New Roman"/>
        </w:rPr>
        <w:t xml:space="preserve"> </w:t>
      </w:r>
      <w:r w:rsidR="00914074">
        <w:rPr>
          <w:rFonts w:ascii="Times New Roman" w:hAnsi="Times New Roman" w:cs="Times New Roman"/>
        </w:rPr>
        <w:t>administrator or other school personnel who retaliates against any person who makes a</w:t>
      </w:r>
      <w:r w:rsidR="007E07BA">
        <w:rPr>
          <w:rFonts w:ascii="Times New Roman" w:hAnsi="Times New Roman" w:cs="Times New Roman"/>
        </w:rPr>
        <w:t xml:space="preserve"> </w:t>
      </w:r>
      <w:r w:rsidR="00914074">
        <w:rPr>
          <w:rFonts w:ascii="Times New Roman" w:hAnsi="Times New Roman" w:cs="Times New Roman"/>
        </w:rPr>
        <w:t>good faith report of alleged religious, racial or sexual harassment or violence or any</w:t>
      </w:r>
      <w:r w:rsidR="007E07BA">
        <w:rPr>
          <w:rFonts w:ascii="Times New Roman" w:hAnsi="Times New Roman" w:cs="Times New Roman"/>
        </w:rPr>
        <w:t xml:space="preserve"> </w:t>
      </w:r>
      <w:r w:rsidR="00914074">
        <w:rPr>
          <w:rFonts w:ascii="Times New Roman" w:hAnsi="Times New Roman" w:cs="Times New Roman"/>
        </w:rPr>
        <w:t>person who testifies, assists or participates in an investigation, or who testifies, assists or</w:t>
      </w:r>
      <w:r w:rsidR="007E07BA">
        <w:rPr>
          <w:rFonts w:ascii="Times New Roman" w:hAnsi="Times New Roman" w:cs="Times New Roman"/>
        </w:rPr>
        <w:t xml:space="preserve"> </w:t>
      </w:r>
      <w:r w:rsidR="00914074">
        <w:rPr>
          <w:rFonts w:ascii="Times New Roman" w:hAnsi="Times New Roman" w:cs="Times New Roman"/>
        </w:rPr>
        <w:t>participates in a proceeding or hearing relating to such harassment or violence.</w:t>
      </w:r>
      <w:r w:rsidR="00705AA0">
        <w:rPr>
          <w:rFonts w:ascii="Times New Roman" w:hAnsi="Times New Roman" w:cs="Times New Roman"/>
        </w:rPr>
        <w:t xml:space="preserve">  </w:t>
      </w:r>
      <w:r w:rsidR="00914074">
        <w:rPr>
          <w:rFonts w:ascii="Times New Roman" w:hAnsi="Times New Roman" w:cs="Times New Roman"/>
        </w:rPr>
        <w:t>Retaliation includes, but is not limited to, any form of intimidation, reprisal or</w:t>
      </w:r>
      <w:r w:rsidR="007E07BA">
        <w:rPr>
          <w:rFonts w:ascii="Times New Roman" w:hAnsi="Times New Roman" w:cs="Times New Roman"/>
        </w:rPr>
        <w:t xml:space="preserve"> </w:t>
      </w:r>
      <w:r w:rsidR="00914074">
        <w:rPr>
          <w:rFonts w:ascii="Times New Roman" w:hAnsi="Times New Roman" w:cs="Times New Roman"/>
        </w:rPr>
        <w:t>harassment.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14074" w:rsidRPr="007E07BA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07BA">
        <w:rPr>
          <w:rFonts w:ascii="Times New Roman" w:hAnsi="Times New Roman" w:cs="Times New Roman"/>
          <w:b/>
        </w:rPr>
        <w:t>VIII. RIGHT TO ALTERNATIVE COMPLAINT PROCEDURES</w:t>
      </w:r>
    </w:p>
    <w:p w:rsidR="00705AA0" w:rsidRDefault="00705AA0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A41170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procedures do not deny the right of any individual to pursue other avenues of</w:t>
      </w:r>
      <w:r w:rsidR="007E07BA">
        <w:rPr>
          <w:rFonts w:ascii="Times New Roman" w:hAnsi="Times New Roman" w:cs="Times New Roman"/>
        </w:rPr>
        <w:t xml:space="preserve"> recourse, </w:t>
      </w:r>
      <w:r>
        <w:rPr>
          <w:rFonts w:ascii="Times New Roman" w:hAnsi="Times New Roman" w:cs="Times New Roman"/>
        </w:rPr>
        <w:t>which may include filing charges with the Minnesota Department of Human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Rights, initiating civil action or seeking redress under state criminal statutes and/or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federal law.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14074" w:rsidRPr="007E07BA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07BA">
        <w:rPr>
          <w:rFonts w:ascii="Times New Roman" w:hAnsi="Times New Roman" w:cs="Times New Roman"/>
          <w:b/>
        </w:rPr>
        <w:t>IX. HARASSMENT OR VIOLENCE AS ABUSE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A41170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41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Under certain circumstances, alleged harassment or violence may also be possible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abuse under Minnesota law. If so, the duties of mandatory reporting under Minn.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Stat. § 626.556 may be applicable.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A41170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A41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Nothing in this policy will prohibit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from taking immediate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action to protect victims of alleged harassment, violence or abuse.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Pr="007E07BA" w:rsidRDefault="00914074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E07BA">
        <w:rPr>
          <w:rFonts w:ascii="Times New Roman" w:hAnsi="Times New Roman" w:cs="Times New Roman"/>
          <w:b/>
        </w:rPr>
        <w:t>X. DISSEMINATION OF POLICY AND TRAINING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A411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41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This policy shall be posted in the school building in an accessible area.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A41170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A41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This policy shall be given to each </w:t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employee and independent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contractor at the time of entering into the person’s employment contract.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A411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A41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This policy shall appear in the student handbook.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A41170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A41170">
        <w:rPr>
          <w:rFonts w:ascii="Times New Roman" w:hAnsi="Times New Roman" w:cs="Times New Roman"/>
        </w:rPr>
        <w:tab/>
      </w:r>
      <w:r w:rsidR="0049085A">
        <w:rPr>
          <w:rFonts w:ascii="Times New Roman" w:hAnsi="Times New Roman" w:cs="Times New Roman"/>
        </w:rPr>
        <w:t xml:space="preserve">Tesfa International School </w:t>
      </w:r>
      <w:r>
        <w:rPr>
          <w:rFonts w:ascii="Times New Roman" w:hAnsi="Times New Roman" w:cs="Times New Roman"/>
        </w:rPr>
        <w:t>will develop a method of discussing this policy with students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employees.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Default="00914074" w:rsidP="00A41170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="00A41170">
        <w:rPr>
          <w:rFonts w:ascii="Times New Roman" w:hAnsi="Times New Roman" w:cs="Times New Roman"/>
        </w:rPr>
        <w:tab/>
      </w:r>
      <w:r w:rsidR="00DC4EF3">
        <w:rPr>
          <w:rFonts w:ascii="Times New Roman" w:hAnsi="Times New Roman" w:cs="Times New Roman"/>
        </w:rPr>
        <w:t>This policy shall be reviewed as necessary</w:t>
      </w:r>
      <w:r>
        <w:rPr>
          <w:rFonts w:ascii="Times New Roman" w:hAnsi="Times New Roman" w:cs="Times New Roman"/>
        </w:rPr>
        <w:t xml:space="preserve"> for compliance with state and</w:t>
      </w:r>
      <w:r w:rsidR="007E0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federal law.</w:t>
      </w:r>
    </w:p>
    <w:p w:rsidR="007E07BA" w:rsidRDefault="007E07BA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14074" w:rsidRPr="00D940EA" w:rsidRDefault="00B10CDC" w:rsidP="0091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Adopted:</w:t>
      </w:r>
      <w:r>
        <w:rPr>
          <w:rFonts w:ascii="Times New Roman" w:hAnsi="Times New Roman" w:cs="Times New Roman"/>
          <w:i/>
        </w:rPr>
        <w:tab/>
      </w:r>
      <w:r w:rsidR="00726BB9">
        <w:rPr>
          <w:rFonts w:ascii="Times New Roman" w:hAnsi="Times New Roman" w:cs="Times New Roman"/>
          <w:i/>
        </w:rPr>
        <w:t>10/7/14</w:t>
      </w:r>
      <w:bookmarkStart w:id="0" w:name="_GoBack"/>
      <w:bookmarkEnd w:id="0"/>
    </w:p>
    <w:p w:rsidR="00914074" w:rsidRPr="00D940EA" w:rsidRDefault="00914074" w:rsidP="0091407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940EA">
        <w:rPr>
          <w:rFonts w:ascii="Times New Roman" w:hAnsi="Times New Roman" w:cs="Times New Roman"/>
          <w:i/>
        </w:rPr>
        <w:t>Reviewed:</w:t>
      </w:r>
      <w:r w:rsidR="00B10CDC">
        <w:rPr>
          <w:rFonts w:ascii="Times New Roman" w:hAnsi="Times New Roman" w:cs="Times New Roman"/>
          <w:i/>
        </w:rPr>
        <w:t xml:space="preserve">  </w:t>
      </w:r>
      <w:r w:rsidR="00B10CDC">
        <w:rPr>
          <w:rFonts w:ascii="Times New Roman" w:hAnsi="Times New Roman" w:cs="Times New Roman"/>
          <w:i/>
        </w:rPr>
        <w:tab/>
        <w:t>12/11/17</w:t>
      </w:r>
    </w:p>
    <w:p w:rsidR="00495296" w:rsidRDefault="00495296" w:rsidP="00914074"/>
    <w:sectPr w:rsidR="00495296" w:rsidSect="0091407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savePreviewPicture/>
  <w:compat>
    <w:useFELayout/>
  </w:compat>
  <w:rsids>
    <w:rsidRoot w:val="00914074"/>
    <w:rsid w:val="00270F29"/>
    <w:rsid w:val="002B1267"/>
    <w:rsid w:val="00360997"/>
    <w:rsid w:val="0046217D"/>
    <w:rsid w:val="0049085A"/>
    <w:rsid w:val="00495296"/>
    <w:rsid w:val="005E49BF"/>
    <w:rsid w:val="00676F2D"/>
    <w:rsid w:val="00705AA0"/>
    <w:rsid w:val="00726BB9"/>
    <w:rsid w:val="007E07BA"/>
    <w:rsid w:val="007F2118"/>
    <w:rsid w:val="00882B21"/>
    <w:rsid w:val="008A7B23"/>
    <w:rsid w:val="00914074"/>
    <w:rsid w:val="0099756A"/>
    <w:rsid w:val="00A41170"/>
    <w:rsid w:val="00B10CDC"/>
    <w:rsid w:val="00BD203A"/>
    <w:rsid w:val="00D940EA"/>
    <w:rsid w:val="00DC4EF3"/>
    <w:rsid w:val="00DF2D92"/>
    <w:rsid w:val="00F21E40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6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14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1933</Words>
  <Characters>11023</Characters>
  <Application>Microsoft Macintosh Word</Application>
  <DocSecurity>0</DocSecurity>
  <Lines>91</Lines>
  <Paragraphs>22</Paragraphs>
  <ScaleCrop>false</ScaleCrop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Bisanz</dc:creator>
  <cp:keywords/>
  <dc:description/>
  <cp:lastModifiedBy>Global Academy</cp:lastModifiedBy>
  <cp:revision>3</cp:revision>
  <dcterms:created xsi:type="dcterms:W3CDTF">2017-12-12T17:45:00Z</dcterms:created>
  <dcterms:modified xsi:type="dcterms:W3CDTF">2017-12-12T17:47:00Z</dcterms:modified>
</cp:coreProperties>
</file>