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84" w:rsidRPr="008F1FB3" w:rsidRDefault="00115884" w:rsidP="0011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F1FB3">
        <w:rPr>
          <w:rFonts w:ascii="Times New Roman" w:hAnsi="Times New Roman" w:cs="Times New Roman"/>
          <w:b/>
        </w:rPr>
        <w:t>TESFA INTERNATIONAL SCHOOL</w:t>
      </w:r>
    </w:p>
    <w:p w:rsidR="00115884" w:rsidRPr="008F1FB3" w:rsidRDefault="00115884" w:rsidP="0011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F1FB3">
        <w:rPr>
          <w:rFonts w:ascii="Times New Roman" w:hAnsi="Times New Roman" w:cs="Times New Roman"/>
          <w:b/>
        </w:rPr>
        <w:t>FAMILY AND MEDICAL LEAVE POLICY (410)</w:t>
      </w:r>
    </w:p>
    <w:p w:rsidR="008F1FB3" w:rsidRDefault="008F1FB3" w:rsidP="00115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15884" w:rsidRDefault="00115884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F1FB3">
        <w:rPr>
          <w:rFonts w:ascii="Times New Roman" w:hAnsi="Times New Roman" w:cs="Times New Roman"/>
          <w:b/>
        </w:rPr>
        <w:t>I. PURPOSE</w:t>
      </w:r>
    </w:p>
    <w:p w:rsidR="008F1FB3" w:rsidRPr="008F1FB3" w:rsidRDefault="008F1FB3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115884" w:rsidRDefault="00115884" w:rsidP="003F62E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policy is to provide for family and medical leave to </w:t>
      </w:r>
      <w:r w:rsidR="00590639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employees in accordance with the Family and Medical Leave Act of 1993 (FMLA) and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also with parenting leave under state law.</w:t>
      </w:r>
    </w:p>
    <w:p w:rsidR="008F1FB3" w:rsidRDefault="008F1FB3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8F1FB3" w:rsidRDefault="00115884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F1FB3">
        <w:rPr>
          <w:rFonts w:ascii="Times New Roman" w:hAnsi="Times New Roman" w:cs="Times New Roman"/>
          <w:b/>
        </w:rPr>
        <w:t>II. GENERAL STATEMENT OF POLICY</w:t>
      </w:r>
    </w:p>
    <w:p w:rsidR="008F1FB3" w:rsidRDefault="008F1FB3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F62E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procedures and policies regarding family and medical leave are adopted by</w:t>
      </w:r>
      <w:r w:rsidR="008F1FB3">
        <w:rPr>
          <w:rFonts w:ascii="Times New Roman" w:hAnsi="Times New Roman" w:cs="Times New Roman"/>
        </w:rPr>
        <w:t xml:space="preserve"> </w:t>
      </w:r>
      <w:r w:rsidR="00590639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, pursuant to the requirements of the FMLA and consistent with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 of the Minnesota parenting leave laws.</w:t>
      </w:r>
    </w:p>
    <w:p w:rsidR="008F1FB3" w:rsidRDefault="008F1FB3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8F1FB3" w:rsidRDefault="00115884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F1FB3">
        <w:rPr>
          <w:rFonts w:ascii="Times New Roman" w:hAnsi="Times New Roman" w:cs="Times New Roman"/>
          <w:b/>
        </w:rPr>
        <w:t>III. DEFINITIONS</w:t>
      </w:r>
    </w:p>
    <w:p w:rsidR="00115884" w:rsidRDefault="00115884" w:rsidP="003F62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3F62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“Covered active duty” means:</w:t>
      </w:r>
    </w:p>
    <w:p w:rsidR="008F1FB3" w:rsidRDefault="008F1FB3" w:rsidP="003F62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15884" w:rsidRDefault="008F1FB3" w:rsidP="003F62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F1FB3">
        <w:rPr>
          <w:rFonts w:ascii="Times New Roman" w:hAnsi="Times New Roman" w:cs="Times New Roman"/>
        </w:rPr>
        <w:t>i</w:t>
      </w:r>
      <w:r w:rsidR="00115884" w:rsidRPr="008F1FB3">
        <w:rPr>
          <w:rFonts w:ascii="Times New Roman" w:hAnsi="Times New Roman" w:cs="Times New Roman"/>
        </w:rPr>
        <w:t>n</w:t>
      </w:r>
      <w:proofErr w:type="gramEnd"/>
      <w:r w:rsidR="00115884" w:rsidRPr="008F1FB3">
        <w:rPr>
          <w:rFonts w:ascii="Times New Roman" w:hAnsi="Times New Roman" w:cs="Times New Roman"/>
        </w:rPr>
        <w:t xml:space="preserve"> the case of a member of a regular component of the Armed Forces, duty</w:t>
      </w:r>
      <w:r w:rsidRPr="008F1FB3">
        <w:rPr>
          <w:rFonts w:ascii="Times New Roman" w:hAnsi="Times New Roman" w:cs="Times New Roman"/>
        </w:rPr>
        <w:t xml:space="preserve"> </w:t>
      </w:r>
      <w:r w:rsidR="00115884" w:rsidRPr="008F1FB3">
        <w:rPr>
          <w:rFonts w:ascii="Times New Roman" w:hAnsi="Times New Roman" w:cs="Times New Roman"/>
        </w:rPr>
        <w:t>during the deployment of the member with the Armed Forces to a foreign</w:t>
      </w:r>
      <w:r w:rsidRPr="008F1FB3">
        <w:rPr>
          <w:rFonts w:ascii="Times New Roman" w:hAnsi="Times New Roman" w:cs="Times New Roman"/>
        </w:rPr>
        <w:t xml:space="preserve"> </w:t>
      </w:r>
      <w:r w:rsidR="00115884" w:rsidRPr="008F1FB3">
        <w:rPr>
          <w:rFonts w:ascii="Times New Roman" w:hAnsi="Times New Roman" w:cs="Times New Roman"/>
        </w:rPr>
        <w:t>country; and</w:t>
      </w:r>
    </w:p>
    <w:p w:rsidR="008F1FB3" w:rsidRPr="008F1FB3" w:rsidRDefault="008F1FB3" w:rsidP="003F62E5">
      <w:pPr>
        <w:pStyle w:val="ListParagraph"/>
        <w:widowControl w:val="0"/>
        <w:autoSpaceDE w:val="0"/>
        <w:autoSpaceDN w:val="0"/>
        <w:adjustRightInd w:val="0"/>
        <w:ind w:left="1800"/>
        <w:jc w:val="both"/>
        <w:rPr>
          <w:rFonts w:ascii="Times New Roman" w:hAnsi="Times New Roman" w:cs="Times New Roman"/>
        </w:rPr>
      </w:pPr>
    </w:p>
    <w:p w:rsidR="00115884" w:rsidRPr="008F1FB3" w:rsidRDefault="00115884" w:rsidP="003F62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F1FB3">
        <w:rPr>
          <w:rFonts w:ascii="Times New Roman" w:hAnsi="Times New Roman" w:cs="Times New Roman"/>
        </w:rPr>
        <w:t>in</w:t>
      </w:r>
      <w:proofErr w:type="gramEnd"/>
      <w:r w:rsidRPr="008F1FB3">
        <w:rPr>
          <w:rFonts w:ascii="Times New Roman" w:hAnsi="Times New Roman" w:cs="Times New Roman"/>
        </w:rPr>
        <w:t xml:space="preserve"> the case of a member of a reserve component of the Armed Forces, duty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during the deployment of the member with the Armed Forces to a foreign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country under a call or order to active duty under a provision of law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referred to in 10 U.S.C. § 101(a)(13)(B).</w:t>
      </w:r>
    </w:p>
    <w:p w:rsidR="008F1FB3" w:rsidRDefault="008F1FB3" w:rsidP="003F62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F62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3F62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“Covered service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member” means:</w:t>
      </w:r>
    </w:p>
    <w:p w:rsidR="008F1FB3" w:rsidRDefault="008F1FB3" w:rsidP="003F62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15884" w:rsidRDefault="00115884" w:rsidP="003F62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F1FB3">
        <w:rPr>
          <w:rFonts w:ascii="Times New Roman" w:hAnsi="Times New Roman" w:cs="Times New Roman"/>
        </w:rPr>
        <w:t>a</w:t>
      </w:r>
      <w:proofErr w:type="gramEnd"/>
      <w:r w:rsidRPr="008F1FB3">
        <w:rPr>
          <w:rFonts w:ascii="Times New Roman" w:hAnsi="Times New Roman" w:cs="Times New Roman"/>
        </w:rPr>
        <w:t xml:space="preserve"> member of the Armed Forces, including a member of the National Guard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or Reserves, who is undergoing medical treatment, recuperation, or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therapy, is otherwise in outpatient status, or is otherwise on the temporary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disability retired list, for a serious injury or illness; or</w:t>
      </w:r>
    </w:p>
    <w:p w:rsidR="008F1FB3" w:rsidRDefault="008F1FB3" w:rsidP="003F62E5">
      <w:pPr>
        <w:pStyle w:val="ListParagraph"/>
        <w:widowControl w:val="0"/>
        <w:autoSpaceDE w:val="0"/>
        <w:autoSpaceDN w:val="0"/>
        <w:adjustRightInd w:val="0"/>
        <w:ind w:left="1800"/>
        <w:jc w:val="both"/>
        <w:rPr>
          <w:rFonts w:ascii="Times New Roman" w:hAnsi="Times New Roman" w:cs="Times New Roman"/>
        </w:rPr>
      </w:pPr>
    </w:p>
    <w:p w:rsidR="00115884" w:rsidRDefault="00115884" w:rsidP="003F62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F1FB3">
        <w:rPr>
          <w:rFonts w:ascii="Times New Roman" w:hAnsi="Times New Roman" w:cs="Times New Roman"/>
        </w:rPr>
        <w:t>a</w:t>
      </w:r>
      <w:proofErr w:type="gramEnd"/>
      <w:r w:rsidRPr="008F1FB3">
        <w:rPr>
          <w:rFonts w:ascii="Times New Roman" w:hAnsi="Times New Roman" w:cs="Times New Roman"/>
        </w:rPr>
        <w:t xml:space="preserve"> veteran who is undergoing medical treatment, recuperation, or therapy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for a serious injury or illness and who was a member of the Armed Forces,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including a member of the National Guard or Reserves, at any time during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the period of five years preceding the date on which the veteran undergoes</w:t>
      </w:r>
      <w:r w:rsidR="008F1FB3" w:rsidRPr="008F1FB3">
        <w:rPr>
          <w:rFonts w:ascii="Times New Roman" w:hAnsi="Times New Roman" w:cs="Times New Roman"/>
        </w:rPr>
        <w:t xml:space="preserve"> </w:t>
      </w:r>
      <w:r w:rsidRPr="008F1FB3">
        <w:rPr>
          <w:rFonts w:ascii="Times New Roman" w:hAnsi="Times New Roman" w:cs="Times New Roman"/>
        </w:rPr>
        <w:t>that medical treatment, recuperation, or therapy.</w:t>
      </w:r>
    </w:p>
    <w:p w:rsidR="003F62E5" w:rsidRPr="003F62E5" w:rsidRDefault="003F62E5" w:rsidP="003F6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F62E5" w:rsidRPr="008F1FB3" w:rsidRDefault="003F62E5" w:rsidP="003F62E5">
      <w:pPr>
        <w:pStyle w:val="ListParagraph"/>
        <w:widowControl w:val="0"/>
        <w:autoSpaceDE w:val="0"/>
        <w:autoSpaceDN w:val="0"/>
        <w:adjustRightInd w:val="0"/>
        <w:ind w:left="180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3F62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“Eligible employee” means an employee who has been employed by </w:t>
      </w:r>
      <w:r w:rsidR="00590639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for a total of at least 12 months and who has been employed for at least</w:t>
      </w:r>
      <w:r w:rsidR="00C17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1,250 hours of service during the 12-month period immediately preceding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commencement of the leave. While the 12 months of employment need not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consecutive, employment periods prior to a break in service of seven years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may not be counted unless the break is occasioned by the employee’s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fulfillment of his or her National Guard or Reserve military service obligation or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agreement, including a collective bargaining agreement, exists concerning</w:t>
      </w:r>
      <w:r w:rsidR="008F1FB3">
        <w:rPr>
          <w:rFonts w:ascii="Times New Roman" w:hAnsi="Times New Roman" w:cs="Times New Roman"/>
        </w:rPr>
        <w:t xml:space="preserve"> </w:t>
      </w:r>
      <w:r w:rsidR="00CD64E2">
        <w:rPr>
          <w:rFonts w:ascii="Times New Roman" w:hAnsi="Times New Roman" w:cs="Times New Roman"/>
        </w:rPr>
        <w:t>Tesfa International School’s</w:t>
      </w:r>
      <w:r>
        <w:rPr>
          <w:rFonts w:ascii="Times New Roman" w:hAnsi="Times New Roman" w:cs="Times New Roman"/>
        </w:rPr>
        <w:t xml:space="preserve"> intention to rehire the employee after the break in service.</w:t>
      </w:r>
    </w:p>
    <w:p w:rsidR="003F62E5" w:rsidRDefault="003F62E5" w:rsidP="000A0060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208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“Next of kin of a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>” means the nearest blood relative other</w:t>
      </w:r>
      <w:r w:rsidR="00F31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than the covered </w:t>
      </w:r>
      <w:proofErr w:type="spellStart"/>
      <w:r>
        <w:rPr>
          <w:rFonts w:ascii="Times New Roman" w:hAnsi="Times New Roman" w:cs="Times New Roman"/>
        </w:rPr>
        <w:t>servicemember’s</w:t>
      </w:r>
      <w:proofErr w:type="spellEnd"/>
      <w:r>
        <w:rPr>
          <w:rFonts w:ascii="Times New Roman" w:hAnsi="Times New Roman" w:cs="Times New Roman"/>
        </w:rPr>
        <w:t xml:space="preserve"> spouse, parent, son, or daughter, in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following order of priority: blood relatives who have been granted legal custody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by court decree or statutory provisions, brothers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sisters, grandparents, aunts and uncles, and first cousins, unless the covered</w:t>
      </w:r>
      <w:r w:rsidR="00F318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has specifically designated in writing another blood relative as his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her nearest blood relative for purposes of military caregiver leave under the</w:t>
      </w:r>
      <w:r w:rsidR="00F31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FMLA. When no such designation is made and there are multiple family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members with the same level of relationship to the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>, all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such family members shall be considered the covered </w:t>
      </w:r>
      <w:proofErr w:type="spellStart"/>
      <w:r>
        <w:rPr>
          <w:rFonts w:ascii="Times New Roman" w:hAnsi="Times New Roman" w:cs="Times New Roman"/>
        </w:rPr>
        <w:t>servicemember’s</w:t>
      </w:r>
      <w:proofErr w:type="spellEnd"/>
      <w:r>
        <w:rPr>
          <w:rFonts w:ascii="Times New Roman" w:hAnsi="Times New Roman" w:cs="Times New Roman"/>
        </w:rPr>
        <w:t xml:space="preserve"> next of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kin, and the employee may take FMLA leave to provide care to the covered</w:t>
      </w:r>
      <w:r w:rsidR="00F318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>, either consecutively or simultaneously. When such designation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been made, the designated individual shall be deemed to be the covered</w:t>
      </w:r>
      <w:r w:rsidR="00F318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servicemember’s</w:t>
      </w:r>
      <w:proofErr w:type="spellEnd"/>
      <w:r>
        <w:rPr>
          <w:rFonts w:ascii="Times New Roman" w:hAnsi="Times New Roman" w:cs="Times New Roman"/>
        </w:rPr>
        <w:t xml:space="preserve"> only next of kin.</w:t>
      </w:r>
    </w:p>
    <w:p w:rsidR="00A2088A" w:rsidRDefault="00A2088A" w:rsidP="000A0060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5884" w:rsidRDefault="00115884" w:rsidP="000A006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A208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“Outpatient status” means, with respect to a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>, the status of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member of the Armed Forces assigned to:</w:t>
      </w:r>
    </w:p>
    <w:p w:rsid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0A0060" w:rsidRDefault="00115884" w:rsidP="000A0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0A0060">
        <w:rPr>
          <w:rFonts w:ascii="Times New Roman" w:hAnsi="Times New Roman" w:cs="Times New Roman"/>
        </w:rPr>
        <w:t>a</w:t>
      </w:r>
      <w:proofErr w:type="gramEnd"/>
      <w:r w:rsidRPr="000A0060">
        <w:rPr>
          <w:rFonts w:ascii="Times New Roman" w:hAnsi="Times New Roman" w:cs="Times New Roman"/>
        </w:rPr>
        <w:t xml:space="preserve"> military medical treatment facility as an outpatient; or</w:t>
      </w:r>
    </w:p>
    <w:p w:rsidR="000A0060" w:rsidRP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0A0060" w:rsidRDefault="00115884" w:rsidP="000A0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0A0060">
        <w:rPr>
          <w:rFonts w:ascii="Times New Roman" w:hAnsi="Times New Roman" w:cs="Times New Roman"/>
        </w:rPr>
        <w:t>a</w:t>
      </w:r>
      <w:proofErr w:type="gramEnd"/>
      <w:r w:rsidRPr="000A0060">
        <w:rPr>
          <w:rFonts w:ascii="Times New Roman" w:hAnsi="Times New Roman" w:cs="Times New Roman"/>
        </w:rPr>
        <w:t xml:space="preserve"> unit established for the purpose of providing command and control of</w:t>
      </w:r>
      <w:r w:rsidR="000A0060" w:rsidRPr="000A0060">
        <w:rPr>
          <w:rFonts w:ascii="Times New Roman" w:hAnsi="Times New Roman" w:cs="Times New Roman"/>
        </w:rPr>
        <w:t xml:space="preserve"> </w:t>
      </w:r>
      <w:r w:rsidRPr="000A0060">
        <w:rPr>
          <w:rFonts w:ascii="Times New Roman" w:hAnsi="Times New Roman" w:cs="Times New Roman"/>
        </w:rPr>
        <w:t>members of the Armed Forces receiving care as outpatients.</w:t>
      </w:r>
    </w:p>
    <w:p w:rsidR="000A0060" w:rsidRP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A0060" w:rsidRPr="000A0060" w:rsidRDefault="000A0060" w:rsidP="000A0060">
      <w:pPr>
        <w:pStyle w:val="ListParagraph"/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0A0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“Qualifying exigency” means a situation where the eligible employee seeks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one or more of the following reasons:</w:t>
      </w:r>
    </w:p>
    <w:p w:rsid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address any issues that arise from a short-notice deployment (seven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calendar days or less) of a covered military member;</w:t>
      </w:r>
    </w:p>
    <w:p w:rsid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attend military events and related activities of a covered military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member;</w:t>
      </w:r>
    </w:p>
    <w:p w:rsid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0A0060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address issues related to childcare and school activities of a covered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military member’s child;</w:t>
      </w:r>
    </w:p>
    <w:p w:rsidR="000A0060" w:rsidRDefault="000A0060" w:rsidP="000A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address financial and legal arrangements for a covered military</w:t>
      </w:r>
      <w:r w:rsidR="000A0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member;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attend counseling provided by someone other than a health care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provider for oneself, a covered military member, or his/her child;</w:t>
      </w: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spend up to five days with a covered military member who is on short</w:t>
      </w:r>
      <w:r w:rsidR="000A0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temporary rest and recuperation leave during a period of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deployment;</w:t>
      </w:r>
    </w:p>
    <w:p w:rsidR="000A0060" w:rsidRDefault="000A0060" w:rsidP="00FD4B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attend post-deployment activities related to a covered military member;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address other events related to a covered military member that both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employee and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agree is a qualifying exigency.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0A0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“Serious health condition” means an illness, injury, impairment, or physical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mental condition that involves: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inpatient</w:t>
      </w:r>
      <w:proofErr w:type="gramEnd"/>
      <w:r>
        <w:rPr>
          <w:rFonts w:ascii="Times New Roman" w:hAnsi="Times New Roman" w:cs="Times New Roman"/>
        </w:rPr>
        <w:t xml:space="preserve"> care in a hospital, hospice, or residential medical care facility; or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continuing</w:t>
      </w:r>
      <w:proofErr w:type="gramEnd"/>
      <w:r>
        <w:rPr>
          <w:rFonts w:ascii="Times New Roman" w:hAnsi="Times New Roman" w:cs="Times New Roman"/>
        </w:rPr>
        <w:t xml:space="preserve"> treatment by a health care provider.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="000A0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“Veteran” has the meaning given in 38 U.S.C. § 101.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0A0060" w:rsidRDefault="00115884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A0060">
        <w:rPr>
          <w:rFonts w:ascii="Times New Roman" w:hAnsi="Times New Roman" w:cs="Times New Roman"/>
          <w:b/>
        </w:rPr>
        <w:t>IV. LEAVE ENTITLEMENT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0A0060" w:rsidRDefault="00115884" w:rsidP="00FD4B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A0060">
        <w:rPr>
          <w:rFonts w:ascii="Times New Roman" w:hAnsi="Times New Roman" w:cs="Times New Roman"/>
        </w:rPr>
        <w:t xml:space="preserve">A. </w:t>
      </w:r>
      <w:r w:rsidR="000A0060">
        <w:rPr>
          <w:rFonts w:ascii="Times New Roman" w:hAnsi="Times New Roman" w:cs="Times New Roman"/>
        </w:rPr>
        <w:tab/>
      </w:r>
      <w:r w:rsidRPr="000A0060">
        <w:rPr>
          <w:rFonts w:ascii="Times New Roman" w:hAnsi="Times New Roman" w:cs="Times New Roman"/>
          <w:u w:val="single"/>
        </w:rPr>
        <w:t>Twelve-week Leave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A0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Eligible employees are entitled to a total of 12 </w:t>
      </w:r>
      <w:proofErr w:type="gramStart"/>
      <w:r>
        <w:rPr>
          <w:rFonts w:ascii="Times New Roman" w:hAnsi="Times New Roman" w:cs="Times New Roman"/>
        </w:rPr>
        <w:t>work weeks</w:t>
      </w:r>
      <w:proofErr w:type="gramEnd"/>
      <w:r>
        <w:rPr>
          <w:rFonts w:ascii="Times New Roman" w:hAnsi="Times New Roman" w:cs="Times New Roman"/>
        </w:rPr>
        <w:t xml:space="preserve"> of unpaid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</w:t>
      </w:r>
      <w:r w:rsidR="002C718C">
        <w:rPr>
          <w:rFonts w:ascii="Times New Roman" w:hAnsi="Times New Roman" w:cs="Times New Roman"/>
        </w:rPr>
        <w:t>mily or medical leave during t</w:t>
      </w:r>
      <w:r>
        <w:rPr>
          <w:rFonts w:ascii="Times New Roman" w:hAnsi="Times New Roman" w:cs="Times New Roman"/>
        </w:rPr>
        <w:t xml:space="preserve"> applicable 12-month period as defined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below, plus any additional leave as required by law. Leave may be taken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one or more of the following reasons in accordance with applicable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law: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birth</w:t>
      </w:r>
      <w:proofErr w:type="gramEnd"/>
      <w:r>
        <w:rPr>
          <w:rFonts w:ascii="Times New Roman" w:hAnsi="Times New Roman" w:cs="Times New Roman"/>
        </w:rPr>
        <w:t xml:space="preserve"> of the employee’s child and to care for such child;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placement</w:t>
      </w:r>
      <w:proofErr w:type="gramEnd"/>
      <w:r>
        <w:rPr>
          <w:rFonts w:ascii="Times New Roman" w:hAnsi="Times New Roman" w:cs="Times New Roman"/>
        </w:rPr>
        <w:t xml:space="preserve"> of an adopted or foster child with the employee;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care for the employee’s spouse, son, daughter, or parent with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serious health condition;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employee’s serious health condition makes the employee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unable to perform the functions of the employee’s job; and/or</w:t>
      </w:r>
    </w:p>
    <w:p w:rsidR="000A0060" w:rsidRDefault="000A0060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0A006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qualifying exigency arising from the employee’s spouse, son,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daughter, or parent being on covered active duty, or notified of an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impending call or order to covered active duty in the Armed</w:t>
      </w:r>
      <w:r w:rsidR="002C7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Forces.</w:t>
      </w:r>
    </w:p>
    <w:p w:rsidR="00246E01" w:rsidRDefault="00246E01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6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For the purposes of this policy, “year” is defined as a rolling 12-month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 measured backward from the date an employee’s leave is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commence.</w:t>
      </w:r>
    </w:p>
    <w:p w:rsidR="00246E01" w:rsidRDefault="00246E01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6E01" w:rsidRDefault="00246E01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46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 employee’s entitlement to FMLA leave for the birth, adoption,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foster care of a child expires at the end of the 12-month period beginning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the date of the birth or placement.</w:t>
      </w:r>
    </w:p>
    <w:p w:rsidR="00246E01" w:rsidRDefault="00246E01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46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“serious health condition” typically requires either inpatient care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continuing treatment by or under the supervision of a health care provider,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defined by applicable law. Family and medical leave generally is not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intended to cover short-term conditions for which treatment and recovery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very brief.</w:t>
      </w:r>
    </w:p>
    <w:p w:rsidR="00246E01" w:rsidRDefault="00246E01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46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“serious injury or illness,” in the case of a member of the Armed Forces,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including a member of the National Guard or Reserves, means:</w:t>
      </w:r>
    </w:p>
    <w:p w:rsidR="00FD4BC7" w:rsidRDefault="00FD4BC7" w:rsidP="00FD4BC7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D4BC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injury</w:t>
      </w:r>
      <w:proofErr w:type="gramEnd"/>
      <w:r>
        <w:rPr>
          <w:rFonts w:ascii="Times New Roman" w:hAnsi="Times New Roman" w:cs="Times New Roman"/>
        </w:rPr>
        <w:t xml:space="preserve"> or illness that was incurred by the member in the line of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duty on active duty in the Armed Forces (or that existed before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beginning of the member’s active duty and was aggravated by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service in the line of duty on active duty in the Armed Forces) and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may render the member medically unfit to perform the duties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member’s office, grade, rank, or rating; and</w:t>
      </w:r>
    </w:p>
    <w:p w:rsidR="00FD4BC7" w:rsidRDefault="00FD4BC7" w:rsidP="00FD4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D4BC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“serious injury or illness,” in the case of a veteran who was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 of the Armed Forces, including a member of the National</w:t>
      </w:r>
    </w:p>
    <w:p w:rsidR="00115884" w:rsidRDefault="00115884" w:rsidP="00FD4BC7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 or Reserves, at any time, during the period of five years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preceding the date on which the veteran undergoes the medical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treatment, recuperation, or therapy, means a qualifying injury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illness that was incurred by the member in the line of duty on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active duty in the Armed Forces (or that existed before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beginning of the member’s active duty and was aggravated by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service in the line of duty in the Armed Forces) and that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manifested itself before or after the member became a veteran.</w:t>
      </w:r>
    </w:p>
    <w:p w:rsidR="00FD4BC7" w:rsidRDefault="00FD4BC7" w:rsidP="00FD4BC7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</w:rPr>
      </w:pPr>
    </w:p>
    <w:p w:rsidR="00115884" w:rsidRDefault="00115884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Eligible spouses employed by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are limited to an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of 12 weeks of leave during any 12-month period for the birth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care of a newborn child or adoption of a child, the placement of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child for foster care, or to care for a parent. This limitation for spouses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employed by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does not apply to leave taken: by one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spouse to care for the other spouse who is seriously ill; to care for a child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serious health condition; because of the employee’s own serious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health condition; or pursuant to Paragraph IV.A.1.e.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>.</w:t>
      </w:r>
    </w:p>
    <w:p w:rsidR="00FD4BC7" w:rsidRDefault="00FD4BC7" w:rsidP="00FD4BC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Depending on the type of leave, intermittent or reduced schedule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 be granted in the discretion of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or when medically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necessary. However, part-time employees are only eligible for a pro-rata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portion of leave to be used on an intermittent or reduced schedule basis,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based on their average hours worked per week. Where an intermittent 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reduced schedule leave is foreseeable based on planned medical treatment,</w:t>
      </w:r>
      <w:r w:rsidR="008F1FB3">
        <w:rPr>
          <w:rFonts w:ascii="Times New Roman" w:hAnsi="Times New Roman" w:cs="Times New Roman"/>
        </w:rPr>
        <w:t xml:space="preserve">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transfer the employee temporarily to an available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alternative position for which the employee is qualified and which better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accommodates recurring periods of leave than does the employee’s regular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position, and which has equivalent pay and benefits.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an employee requests a leave for the serious health condition of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 or the employee’s spouse, child, or parent, the employee will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required to submit sufficient medical certification. In such a case,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 must submit the medical certification within 15 days from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the request or as soon as practicable under the circumstances.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If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has reason to doubt the validity of a health care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provider’s certification, it may require a second opinion at </w:t>
      </w:r>
      <w:r w:rsidR="00CD64E2">
        <w:rPr>
          <w:rFonts w:ascii="Times New Roman" w:hAnsi="Times New Roman" w:cs="Times New Roman"/>
        </w:rPr>
        <w:t>Tesfa International School’s</w:t>
      </w:r>
      <w:r>
        <w:rPr>
          <w:rFonts w:ascii="Times New Roman" w:hAnsi="Times New Roman" w:cs="Times New Roman"/>
        </w:rPr>
        <w:t xml:space="preserve"> expense. If the opinions of the first and second health care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providers differ,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certification from a third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health care provider at </w:t>
      </w:r>
      <w:r w:rsidR="00CD64E2">
        <w:rPr>
          <w:rFonts w:ascii="Times New Roman" w:hAnsi="Times New Roman" w:cs="Times New Roman"/>
        </w:rPr>
        <w:t xml:space="preserve">Tesfa International School’s </w:t>
      </w:r>
      <w:r>
        <w:rPr>
          <w:rFonts w:ascii="Times New Roman" w:hAnsi="Times New Roman" w:cs="Times New Roman"/>
        </w:rPr>
        <w:t>expense. An employee may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also be required to present a certification from a health care provider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indicating that the employee is able to return to work.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Requests for leave shall be made to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. When leave relates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an employee’s spouse, son, daughter, parent, or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being on covered active duty, or notified of an impending call or order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covered active duty pursuant to Paragraph IV.A.1.e.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>, and such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foreseeable, the employee shall provide reasonable and practical notice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of the need for leave. For all other leaves, employees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 give 30 days’ written notice of a leave of absence where practicable.</w:t>
      </w:r>
    </w:p>
    <w:p w:rsidR="00115884" w:rsidRDefault="00115884" w:rsidP="00CC140C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failure to provide the required notice may result in a delay of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requested leave. Employees are expected to make a reasonable effort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 leaves resulting from planned medical treatment so as not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disrupt unduly the operations of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, subject to and in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 with the health care provider.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D4BC7">
        <w:rPr>
          <w:rFonts w:ascii="Times New Roman" w:hAnsi="Times New Roman" w:cs="Times New Roman"/>
        </w:rPr>
        <w:tab/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that a request for leave under Paragraph</w:t>
      </w:r>
      <w:r w:rsidR="00FD4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IV.A.1.e.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 xml:space="preserve"> be supported by a copy of the covered military member’s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active duty orders or other documentation issued by the military indicating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active duty or a call to active duty status and the dates of active duty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service. In addition,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the employee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provide sufficient certification supporting the qualifying exigency for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which leave is requested.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During the period of a leave permitted under this policy, </w:t>
      </w:r>
      <w:r w:rsidR="00CD64E2">
        <w:rPr>
          <w:rFonts w:ascii="Times New Roman" w:hAnsi="Times New Roman" w:cs="Times New Roman"/>
        </w:rPr>
        <w:t>Tesfa International School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provide health insurance under its group health plan under the same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coverage would have been provided had the employee not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taken the leave. The employee will be responsible for payment of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 contribution to continue group health insurance coverage during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leave. An employee’s failure to make necessary and timely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contributions may result in termination of coverage. An employee who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does not return to work after the leave may be required, in some situations,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reimburse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for the cost of the health plan premiums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paid by it.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FD4BC7">
        <w:rPr>
          <w:rFonts w:ascii="Times New Roman" w:hAnsi="Times New Roman" w:cs="Times New Roman"/>
        </w:rPr>
        <w:tab/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request or require the employee to substitute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 paid leave for any part of the 12-week period. Employees may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allowed to substitute paid leave for unpaid leave by meeting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 set out in the administrative directives and guidelines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established for the implementation of this policy, if any. Employees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for leave must comply with the family and medical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directives and guidelines prior to starting leave. The director shall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responsible to develop directives and guidelines as necessary to implement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policy. Such directives and guidelines shall be submitted to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school board for annual review.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CD64E2" w:rsidP="00CC140C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Tesfa International School </w:t>
      </w:r>
      <w:r w:rsidR="00115884">
        <w:rPr>
          <w:rFonts w:ascii="Times New Roman" w:hAnsi="Times New Roman" w:cs="Times New Roman"/>
        </w:rPr>
        <w:t>shall comply with written notice requirements as set</w:t>
      </w:r>
      <w:r w:rsidR="008F1FB3">
        <w:rPr>
          <w:rFonts w:ascii="Times New Roman" w:hAnsi="Times New Roman" w:cs="Times New Roman"/>
        </w:rPr>
        <w:t xml:space="preserve"> </w:t>
      </w:r>
      <w:r w:rsidR="00115884">
        <w:rPr>
          <w:rFonts w:ascii="Times New Roman" w:hAnsi="Times New Roman" w:cs="Times New Roman"/>
        </w:rPr>
        <w:t>forth in federal regulations.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Employees returning from a leave permitted under this policy are eligible</w:t>
      </w:r>
      <w:r w:rsidR="008F1FB3">
        <w:rPr>
          <w:rFonts w:ascii="Times New Roman" w:hAnsi="Times New Roman" w:cs="Times New Roman"/>
        </w:rPr>
        <w:t xml:space="preserve"> </w:t>
      </w:r>
      <w:r w:rsidR="00FD4BC7">
        <w:rPr>
          <w:rFonts w:ascii="Times New Roman" w:hAnsi="Times New Roman" w:cs="Times New Roman"/>
        </w:rPr>
        <w:tab/>
      </w:r>
      <w:r w:rsidR="00FD4BC7">
        <w:rPr>
          <w:rFonts w:ascii="Times New Roman" w:hAnsi="Times New Roman" w:cs="Times New Roman"/>
        </w:rPr>
        <w:tab/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for reinstatement in the same or an equivalent position as provided by law.</w:t>
      </w:r>
    </w:p>
    <w:p w:rsidR="00115884" w:rsidRDefault="00115884" w:rsidP="00CC140C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the employee has no greater right to reinstatement or to other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benefits and conditions of employment than if the employee had been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continuously employed during the leave.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D4BC7">
        <w:rPr>
          <w:rFonts w:ascii="Times New Roman" w:hAnsi="Times New Roman" w:cs="Times New Roman"/>
        </w:rPr>
        <w:tab/>
      </w:r>
      <w:r w:rsidRPr="00FD4BC7">
        <w:rPr>
          <w:rFonts w:ascii="Times New Roman" w:hAnsi="Times New Roman" w:cs="Times New Roman"/>
          <w:u w:val="single"/>
        </w:rPr>
        <w:t>Six-week Leave</w:t>
      </w:r>
    </w:p>
    <w:p w:rsidR="00FD4BC7" w:rsidRDefault="00FD4BC7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3039" w:rsidRDefault="00115884" w:rsidP="00CC140C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 employee who does not qualify for parenting leave under Paragraphs</w:t>
      </w:r>
      <w:r w:rsidR="002036CF">
        <w:rPr>
          <w:rFonts w:ascii="Times New Roman" w:hAnsi="Times New Roman" w:cs="Times New Roman"/>
        </w:rPr>
        <w:t xml:space="preserve"> V.A.1.a.</w:t>
      </w:r>
      <w:proofErr w:type="gramEnd"/>
      <w:r w:rsidR="002036C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IV.A.1.b.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 xml:space="preserve"> may qualify for a six-week unpaid parenting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birth or adoption of a child. The employee may qualify if he or she has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worked for </w:t>
      </w:r>
      <w:r w:rsidR="00CD64E2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for at least 12 consecutive months and has worked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average number of hours per week equal to one-half of the full time equivalent.</w:t>
      </w:r>
      <w:r w:rsidR="00FD4B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This leave is separate and exclusive of the family and medical leave described in</w:t>
      </w:r>
      <w:r w:rsidR="00FD4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preceding paragraphs.</w:t>
      </w:r>
    </w:p>
    <w:p w:rsidR="00CB3039" w:rsidRDefault="00CB3039" w:rsidP="00CC140C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</w:p>
    <w:p w:rsidR="00CB3039" w:rsidRDefault="00CB3039" w:rsidP="00CC140C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</w:p>
    <w:p w:rsidR="00FD4BC7" w:rsidRDefault="00FD4BC7" w:rsidP="00CC140C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D4BC7">
        <w:rPr>
          <w:rFonts w:ascii="Times New Roman" w:hAnsi="Times New Roman" w:cs="Times New Roman"/>
        </w:rPr>
        <w:tab/>
      </w:r>
      <w:r w:rsidRPr="00FD4BC7">
        <w:rPr>
          <w:rFonts w:ascii="Times New Roman" w:hAnsi="Times New Roman" w:cs="Times New Roman"/>
          <w:u w:val="single"/>
        </w:rPr>
        <w:t xml:space="preserve">Twenty-six-week </w:t>
      </w:r>
      <w:proofErr w:type="spellStart"/>
      <w:r w:rsidRPr="00FD4BC7">
        <w:rPr>
          <w:rFonts w:ascii="Times New Roman" w:hAnsi="Times New Roman" w:cs="Times New Roman"/>
          <w:u w:val="single"/>
        </w:rPr>
        <w:t>Servicemember</w:t>
      </w:r>
      <w:proofErr w:type="spellEnd"/>
      <w:r w:rsidRPr="00FD4BC7">
        <w:rPr>
          <w:rFonts w:ascii="Times New Roman" w:hAnsi="Times New Roman" w:cs="Times New Roman"/>
          <w:u w:val="single"/>
        </w:rPr>
        <w:t xml:space="preserve"> Family Military Leave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 eligible employee who is the spouse, son, daughter, parent, or next of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kin of a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shall be entitled to a total of 26 </w:t>
      </w:r>
      <w:proofErr w:type="gramStart"/>
      <w:r>
        <w:rPr>
          <w:rFonts w:ascii="Times New Roman" w:hAnsi="Times New Roman" w:cs="Times New Roman"/>
        </w:rPr>
        <w:t>work</w:t>
      </w:r>
      <w:r w:rsidR="00CC1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weeks</w:t>
      </w:r>
      <w:proofErr w:type="gramEnd"/>
      <w:r>
        <w:rPr>
          <w:rFonts w:ascii="Times New Roman" w:hAnsi="Times New Roman" w:cs="Times New Roman"/>
        </w:rPr>
        <w:t xml:space="preserve"> of leave during a 12-month period to care for the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>.</w:t>
      </w:r>
    </w:p>
    <w:p w:rsidR="00115884" w:rsidRDefault="00115884" w:rsidP="00CC140C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leave described in this paragraph shall be available only during single 12-month period. For purposes of this leave, the need to care for a</w:t>
      </w:r>
      <w:r w:rsidR="00FD4B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includes both physical and psychological care.</w:t>
      </w:r>
    </w:p>
    <w:p w:rsidR="00FD4BC7" w:rsidRDefault="00FD4BC7" w:rsidP="00CC140C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D4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During a single 12-month period, an</w:t>
      </w:r>
      <w:r w:rsidR="005A5850">
        <w:rPr>
          <w:rFonts w:ascii="Times New Roman" w:hAnsi="Times New Roman" w:cs="Times New Roman"/>
        </w:rPr>
        <w:t xml:space="preserve"> employee shall be entitled to a </w:t>
      </w:r>
      <w:r>
        <w:rPr>
          <w:rFonts w:ascii="Times New Roman" w:hAnsi="Times New Roman" w:cs="Times New Roman"/>
        </w:rPr>
        <w:t xml:space="preserve">combined total of 26 </w:t>
      </w:r>
      <w:proofErr w:type="gramStart"/>
      <w:r>
        <w:rPr>
          <w:rFonts w:ascii="Times New Roman" w:hAnsi="Times New Roman" w:cs="Times New Roman"/>
        </w:rPr>
        <w:t>work weeks</w:t>
      </w:r>
      <w:proofErr w:type="gramEnd"/>
      <w:r>
        <w:rPr>
          <w:rFonts w:ascii="Times New Roman" w:hAnsi="Times New Roman" w:cs="Times New Roman"/>
        </w:rPr>
        <w:t xml:space="preserve"> of leave under Paragraphs IV.A.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 w:rsidR="005A5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IV.C.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>.</w:t>
      </w:r>
    </w:p>
    <w:p w:rsidR="00CC140C" w:rsidRDefault="00CC140C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CC140C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12-month period referred to in this section begins on the first day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eligible employee takes leave to care for a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and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ends 12 months after that date.</w:t>
      </w:r>
    </w:p>
    <w:p w:rsidR="00CC140C" w:rsidRDefault="00CC140C" w:rsidP="00CC1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Eligible spouses employed by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are limited to an</w:t>
      </w:r>
      <w:r w:rsidR="008F1FB3">
        <w:rPr>
          <w:rFonts w:ascii="Times New Roman" w:hAnsi="Times New Roman" w:cs="Times New Roman"/>
        </w:rPr>
        <w:t xml:space="preserve"> aggregate of 26 </w:t>
      </w:r>
      <w:r>
        <w:rPr>
          <w:rFonts w:ascii="Times New Roman" w:hAnsi="Times New Roman" w:cs="Times New Roman"/>
        </w:rPr>
        <w:t>weeks of leave during any 12-month period if leave is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taken for birth of the employee’s child or to care for the child after birth;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placement of a child with the employee for adoption or foster care or to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care for the child after placement; to care for the employee’s parent with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serious health condition; or to care for a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with 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serious injury or illness.</w:t>
      </w:r>
    </w:p>
    <w:p w:rsidR="00CC140C" w:rsidRDefault="00CC140C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C140C">
        <w:rPr>
          <w:rFonts w:ascii="Times New Roman" w:hAnsi="Times New Roman" w:cs="Times New Roman"/>
        </w:rPr>
        <w:tab/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request or require the employee to substitute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 paid leave for any part of the 26-week period. Employees may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allowed to substitute paid leave for unpaid leave by meeting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 set out in the administrative directives and guidelines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established for the implementation of this policy, if any. Employees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for leave must comply with the family and medical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directives and guidelines prior to starting leave.</w:t>
      </w:r>
    </w:p>
    <w:p w:rsidR="00CC140C" w:rsidRDefault="00CC140C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 employee will be required to submit sufficient medical certification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issued by the health care provider of the covered </w:t>
      </w:r>
      <w:proofErr w:type="spellStart"/>
      <w:r>
        <w:rPr>
          <w:rFonts w:ascii="Times New Roman" w:hAnsi="Times New Roman" w:cs="Times New Roman"/>
        </w:rPr>
        <w:t>servicemember</w:t>
      </w:r>
      <w:proofErr w:type="spellEnd"/>
      <w:r>
        <w:rPr>
          <w:rFonts w:ascii="Times New Roman" w:hAnsi="Times New Roman" w:cs="Times New Roman"/>
        </w:rPr>
        <w:t xml:space="preserve"> and other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 in support of requested leave and eligibility for such leave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section within 15 days from the date of the request or as soon as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practicable under the circumstances.</w:t>
      </w:r>
    </w:p>
    <w:p w:rsidR="00CC140C" w:rsidRDefault="00CC140C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provisions of Paragraphs IV.A.7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IV.A.10., IV.A.12., IV.A.13., and</w:t>
      </w:r>
    </w:p>
    <w:p w:rsidR="00115884" w:rsidRDefault="00115884" w:rsidP="003B4199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IV.A.14.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 xml:space="preserve"> shall apply to leaves under this section.</w:t>
      </w:r>
    </w:p>
    <w:p w:rsidR="00CC140C" w:rsidRDefault="00CC140C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CC140C" w:rsidRDefault="00115884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C140C">
        <w:rPr>
          <w:rFonts w:ascii="Times New Roman" w:hAnsi="Times New Roman" w:cs="Times New Roman"/>
          <w:b/>
        </w:rPr>
        <w:t>V. SPECIAL RULES FOR INSTRUCTIONAL EMPLOYEES</w:t>
      </w:r>
    </w:p>
    <w:p w:rsidR="00CC140C" w:rsidRDefault="00CC140C" w:rsidP="003B41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 instructional employee is one whose principal function is to teach and instruct</w:t>
      </w:r>
      <w:r w:rsidR="00CB2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 in a class, a small group, or an individual setting. This includes, but is not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limited to, teachers, coaches, driver’s education instructors, and special education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assistants.</w:t>
      </w:r>
    </w:p>
    <w:p w:rsidR="00CC140C" w:rsidRDefault="00CC140C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CC14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Instructional employees who request foreseeable medically necessary intermittent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reduced work schedule leave greater than 20 percent of the work days in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leave period may be required to:</w:t>
      </w:r>
      <w:r w:rsidR="00CC140C">
        <w:rPr>
          <w:rFonts w:ascii="Times New Roman" w:hAnsi="Times New Roman" w:cs="Times New Roman"/>
        </w:rPr>
        <w:tab/>
      </w:r>
    </w:p>
    <w:p w:rsidR="00CC140C" w:rsidRDefault="00CC140C" w:rsidP="003B41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C140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leave for the entire period or periods of the planned medical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treatment; or</w:t>
      </w:r>
    </w:p>
    <w:p w:rsidR="002E07D0" w:rsidRDefault="002E07D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E07D0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move</w:t>
      </w:r>
      <w:proofErr w:type="gramEnd"/>
      <w:r>
        <w:rPr>
          <w:rFonts w:ascii="Times New Roman" w:hAnsi="Times New Roman" w:cs="Times New Roman"/>
        </w:rPr>
        <w:t xml:space="preserve"> to an available alternative position for which the employee is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qualified, and which provides equivalent pay and benefits, but not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necessarily equivalent duties.</w:t>
      </w:r>
    </w:p>
    <w:p w:rsidR="002E07D0" w:rsidRDefault="002E07D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Instructional employees who request continuous leave near the end of a semester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be required to extend the leave through the end of the semester. The number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weeks remaining before the end of a semester does not include scheduled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school breaks, such as summer, winter, or spring break.</w:t>
      </w:r>
    </w:p>
    <w:p w:rsidR="002E07D0" w:rsidRDefault="002E07D0" w:rsidP="003B4199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an instructional employee begins leave for any purpose more than five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weeks before the end of a semester and it is likely the leave will last at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least three weeks,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that the leave be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continued until the end of the semester.</w:t>
      </w:r>
    </w:p>
    <w:p w:rsidR="002E07D0" w:rsidRDefault="002E07D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the employee begins leave for a purpose other than the employee’s own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serious health condition during the last five weeks of a semester,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that the leave be continued until the end of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semester if the leave will last more than two weeks or if the employee’s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return from leave would occur during the last two weeks of the semester.</w:t>
      </w:r>
    </w:p>
    <w:p w:rsidR="002E07D0" w:rsidRDefault="002E07D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the employee begins leave for a purpose other than the employee’s own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serious health condition during the last three weeks of the semester and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leave will last more than five working days,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require the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 to continue taking leave until the end of the semester.</w:t>
      </w:r>
    </w:p>
    <w:p w:rsidR="008F1FB3" w:rsidRDefault="008F1FB3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entire period of leave taken under the special rules will be counted as leave.</w:t>
      </w:r>
    </w:p>
    <w:p w:rsidR="00115884" w:rsidRDefault="00CD64E2" w:rsidP="003B4199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Tesfa International School </w:t>
      </w:r>
      <w:r w:rsidR="00115884">
        <w:rPr>
          <w:rFonts w:ascii="Times New Roman" w:hAnsi="Times New Roman" w:cs="Times New Roman"/>
        </w:rPr>
        <w:t xml:space="preserve">will continue to fulfill </w:t>
      </w:r>
      <w:r>
        <w:rPr>
          <w:rFonts w:ascii="Times New Roman" w:hAnsi="Times New Roman" w:cs="Times New Roman"/>
        </w:rPr>
        <w:t xml:space="preserve">Tesfa International School’s </w:t>
      </w:r>
      <w:r w:rsidR="00115884">
        <w:rPr>
          <w:rFonts w:ascii="Times New Roman" w:hAnsi="Times New Roman" w:cs="Times New Roman"/>
        </w:rPr>
        <w:t>leave</w:t>
      </w:r>
      <w:r w:rsidR="008F1FB3">
        <w:rPr>
          <w:rFonts w:ascii="Times New Roman" w:hAnsi="Times New Roman" w:cs="Times New Roman"/>
        </w:rPr>
        <w:t xml:space="preserve"> </w:t>
      </w:r>
      <w:r w:rsidR="00115884">
        <w:rPr>
          <w:rFonts w:ascii="Times New Roman" w:hAnsi="Times New Roman" w:cs="Times New Roman"/>
        </w:rPr>
        <w:t>responsibilities and obligations, including the obligation to continue the</w:t>
      </w:r>
      <w:r w:rsidR="008F1FB3">
        <w:rPr>
          <w:rFonts w:ascii="Times New Roman" w:hAnsi="Times New Roman" w:cs="Times New Roman"/>
        </w:rPr>
        <w:t xml:space="preserve"> </w:t>
      </w:r>
      <w:r w:rsidR="00115884">
        <w:rPr>
          <w:rFonts w:ascii="Times New Roman" w:hAnsi="Times New Roman" w:cs="Times New Roman"/>
        </w:rPr>
        <w:t>employee’s health insurance and other benefits, if an instructional employee’s</w:t>
      </w:r>
      <w:r w:rsidR="008F1FB3">
        <w:rPr>
          <w:rFonts w:ascii="Times New Roman" w:hAnsi="Times New Roman" w:cs="Times New Roman"/>
        </w:rPr>
        <w:t xml:space="preserve"> </w:t>
      </w:r>
      <w:r w:rsidR="00115884">
        <w:rPr>
          <w:rFonts w:ascii="Times New Roman" w:hAnsi="Times New Roman" w:cs="Times New Roman"/>
        </w:rPr>
        <w:t>leave entitlement ends before the involuntary leave period expires.</w:t>
      </w:r>
    </w:p>
    <w:p w:rsidR="008F1FB3" w:rsidRDefault="008F1FB3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VI. </w:t>
      </w:r>
      <w:r w:rsidRPr="002E07D0">
        <w:rPr>
          <w:rFonts w:ascii="Times New Roman" w:hAnsi="Times New Roman" w:cs="Times New Roman"/>
          <w:b/>
        </w:rPr>
        <w:t>OTHER</w:t>
      </w:r>
    </w:p>
    <w:p w:rsidR="002E07D0" w:rsidRDefault="002E07D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provisions of this policy are intende</w:t>
      </w:r>
      <w:r w:rsidR="002E07D0">
        <w:rPr>
          <w:rFonts w:ascii="Times New Roman" w:hAnsi="Times New Roman" w:cs="Times New Roman"/>
        </w:rPr>
        <w:t xml:space="preserve">d to comply with applicable law, </w:t>
      </w:r>
      <w:r w:rsidR="008F1FB3">
        <w:rPr>
          <w:rFonts w:ascii="Times New Roman" w:hAnsi="Times New Roman" w:cs="Times New Roman"/>
        </w:rPr>
        <w:t xml:space="preserve">including the </w:t>
      </w:r>
      <w:r>
        <w:rPr>
          <w:rFonts w:ascii="Times New Roman" w:hAnsi="Times New Roman" w:cs="Times New Roman"/>
        </w:rPr>
        <w:t>FMLA and applicable regulations. Any terms used from the FMLA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have the same meaning as defined by the FMLA and/or applicable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regulations. To the extent that this policy is ambiguous or contradicts applicable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law, the language of the applicable law will prevail.</w:t>
      </w:r>
    </w:p>
    <w:p w:rsidR="008F1FB3" w:rsidRDefault="008F1FB3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E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requirements stated in the collective bargaining agreement between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employees in a certified collective bargaining unit and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regarding family and medical leaves (if any) shall be followed.</w:t>
      </w:r>
    </w:p>
    <w:p w:rsidR="008F1FB3" w:rsidRDefault="008F1FB3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Pr="00821660" w:rsidRDefault="00115884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21660">
        <w:rPr>
          <w:rFonts w:ascii="Times New Roman" w:hAnsi="Times New Roman" w:cs="Times New Roman"/>
          <w:b/>
        </w:rPr>
        <w:t>VII. DISSEMINATION OF POLICY</w:t>
      </w:r>
    </w:p>
    <w:p w:rsidR="00115884" w:rsidRDefault="00115884" w:rsidP="003B419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216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This policy shall be conspicuously posted in </w:t>
      </w:r>
      <w:r w:rsidR="00CD64E2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building in areas</w:t>
      </w:r>
      <w:r w:rsidR="008F1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accessible to employees.</w:t>
      </w:r>
    </w:p>
    <w:p w:rsidR="00821660" w:rsidRDefault="00821660" w:rsidP="003B41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884" w:rsidRDefault="00115884" w:rsidP="003B41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8216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This policy will be reviewed as necessary for compliance with state and federal</w:t>
      </w:r>
    </w:p>
    <w:p w:rsidR="00115884" w:rsidRDefault="00115884" w:rsidP="003B4199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law</w:t>
      </w:r>
      <w:proofErr w:type="gramEnd"/>
      <w:r>
        <w:rPr>
          <w:rFonts w:ascii="Times New Roman" w:hAnsi="Times New Roman" w:cs="Times New Roman"/>
        </w:rPr>
        <w:t>.</w:t>
      </w:r>
    </w:p>
    <w:p w:rsidR="008F1FB3" w:rsidRDefault="008F1FB3" w:rsidP="001158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5884" w:rsidRDefault="00CB3039" w:rsidP="00354245">
      <w:pPr>
        <w:widowControl w:val="0"/>
        <w:tabs>
          <w:tab w:val="left" w:pos="240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Adopted:</w:t>
      </w:r>
      <w:r w:rsidR="003E3C8C">
        <w:rPr>
          <w:rFonts w:ascii="Times New Roman" w:hAnsi="Times New Roman" w:cs="Times New Roman"/>
          <w:i/>
        </w:rPr>
        <w:t xml:space="preserve">    </w:t>
      </w:r>
      <w:r w:rsidR="00EF6BE2" w:rsidRPr="00354245">
        <w:rPr>
          <w:rFonts w:ascii="Times New Roman" w:hAnsi="Times New Roman" w:cs="Times New Roman"/>
          <w:i/>
        </w:rPr>
        <w:t>10/7/14</w:t>
      </w:r>
      <w:r w:rsidR="00354245" w:rsidRPr="00354245">
        <w:rPr>
          <w:rFonts w:ascii="Times New Roman" w:hAnsi="Times New Roman" w:cs="Times New Roman"/>
          <w:i/>
        </w:rPr>
        <w:tab/>
      </w:r>
    </w:p>
    <w:p w:rsidR="00354245" w:rsidRPr="00354245" w:rsidRDefault="00CB3039" w:rsidP="00354245">
      <w:pPr>
        <w:widowControl w:val="0"/>
        <w:tabs>
          <w:tab w:val="left" w:pos="240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Reviewed</w:t>
      </w:r>
      <w:r w:rsidR="00354245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12/11/17</w:t>
      </w:r>
      <w:r w:rsidR="00354245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p w:rsidR="00495296" w:rsidRDefault="00495296" w:rsidP="00115884"/>
    <w:sectPr w:rsidR="00495296" w:rsidSect="008F1FB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0F5"/>
    <w:multiLevelType w:val="hybridMultilevel"/>
    <w:tmpl w:val="1E701358"/>
    <w:lvl w:ilvl="0" w:tplc="FB4AE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54564D"/>
    <w:multiLevelType w:val="hybridMultilevel"/>
    <w:tmpl w:val="B7D02C64"/>
    <w:lvl w:ilvl="0" w:tplc="5B789AB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9977A2"/>
    <w:multiLevelType w:val="hybridMultilevel"/>
    <w:tmpl w:val="1D70A68A"/>
    <w:lvl w:ilvl="0" w:tplc="769A7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115884"/>
    <w:rsid w:val="000A0060"/>
    <w:rsid w:val="00115884"/>
    <w:rsid w:val="002036CF"/>
    <w:rsid w:val="00246E01"/>
    <w:rsid w:val="00274683"/>
    <w:rsid w:val="002C718C"/>
    <w:rsid w:val="002E07D0"/>
    <w:rsid w:val="00354245"/>
    <w:rsid w:val="003B4199"/>
    <w:rsid w:val="003E3C8C"/>
    <w:rsid w:val="003F62E5"/>
    <w:rsid w:val="00495296"/>
    <w:rsid w:val="00590639"/>
    <w:rsid w:val="005A5850"/>
    <w:rsid w:val="006A53D5"/>
    <w:rsid w:val="00821660"/>
    <w:rsid w:val="008F1FB3"/>
    <w:rsid w:val="00A2088A"/>
    <w:rsid w:val="00BD203A"/>
    <w:rsid w:val="00C1751E"/>
    <w:rsid w:val="00CB25EF"/>
    <w:rsid w:val="00CB3039"/>
    <w:rsid w:val="00CC140C"/>
    <w:rsid w:val="00CD64E2"/>
    <w:rsid w:val="00EF6BE2"/>
    <w:rsid w:val="00F13021"/>
    <w:rsid w:val="00F3186F"/>
    <w:rsid w:val="00FD4BC7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F1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2791</Words>
  <Characters>15914</Characters>
  <Application>Microsoft Macintosh Word</Application>
  <DocSecurity>0</DocSecurity>
  <Lines>132</Lines>
  <Paragraphs>31</Paragraphs>
  <ScaleCrop>false</ScaleCrop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Bisanz</dc:creator>
  <cp:keywords/>
  <dc:description/>
  <cp:lastModifiedBy>Global Academy</cp:lastModifiedBy>
  <cp:revision>3</cp:revision>
  <dcterms:created xsi:type="dcterms:W3CDTF">2017-12-12T17:43:00Z</dcterms:created>
  <dcterms:modified xsi:type="dcterms:W3CDTF">2017-12-12T17:46:00Z</dcterms:modified>
</cp:coreProperties>
</file>